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840A" w14:textId="2AB4B0FC" w:rsidR="00B25C14" w:rsidRPr="0071171F" w:rsidRDefault="00B25C14" w:rsidP="00B25C14">
      <w:pPr>
        <w:rPr>
          <w:rFonts w:ascii="Arial" w:eastAsia="Times New Roman" w:hAnsi="Arial" w:cs="Arial"/>
          <w:b/>
          <w:sz w:val="24"/>
          <w:szCs w:val="24"/>
          <w:lang w:eastAsia="en-GB" w:bidi="pa-IN"/>
        </w:rPr>
      </w:pPr>
      <w:r w:rsidRPr="0071171F">
        <w:rPr>
          <w:rFonts w:ascii="Arial" w:eastAsia="Times New Roman" w:hAnsi="Arial" w:cs="Arial"/>
          <w:b/>
          <w:noProof/>
          <w:sz w:val="32"/>
          <w:szCs w:val="32"/>
          <w:lang w:eastAsia="en-GB" w:bidi="pa-IN"/>
        </w:rPr>
        <w:t>Job Description</w:t>
      </w:r>
    </w:p>
    <w:p w14:paraId="54601E57" w14:textId="77777777" w:rsidR="00B25C14" w:rsidRPr="00750C42" w:rsidRDefault="00B25C14" w:rsidP="00B25C14">
      <w:pPr>
        <w:spacing w:after="0" w:line="240" w:lineRule="auto"/>
        <w:rPr>
          <w:rFonts w:ascii="Arial" w:eastAsia="Times New Roman" w:hAnsi="Arial" w:cs="Arial"/>
          <w:b/>
          <w:lang w:eastAsia="en-GB" w:bidi="pa-IN"/>
        </w:rPr>
      </w:pPr>
    </w:p>
    <w:p w14:paraId="0678DDFB" w14:textId="77777777" w:rsidR="00B25C14" w:rsidRPr="00750C42" w:rsidRDefault="00B25C14" w:rsidP="00B25C14">
      <w:pPr>
        <w:spacing w:after="0" w:line="240" w:lineRule="auto"/>
        <w:rPr>
          <w:rFonts w:ascii="Arial" w:eastAsia="Times New Roman" w:hAnsi="Arial" w:cs="Arial"/>
          <w:b/>
          <w:lang w:eastAsia="en-GB" w:bidi="pa-IN"/>
        </w:rPr>
      </w:pPr>
    </w:p>
    <w:tbl>
      <w:tblPr>
        <w:tblpPr w:leftFromText="180" w:rightFromText="180" w:vertAnchor="text" w:horzAnchor="margin" w:tblpY="19"/>
        <w:tblW w:w="0" w:type="auto"/>
        <w:tblLook w:val="04A0" w:firstRow="1" w:lastRow="0" w:firstColumn="1" w:lastColumn="0" w:noHBand="0" w:noVBand="1"/>
      </w:tblPr>
      <w:tblGrid>
        <w:gridCol w:w="4288"/>
        <w:gridCol w:w="4261"/>
      </w:tblGrid>
      <w:tr w:rsidR="00B25C14" w:rsidRPr="00750C42" w14:paraId="6A0DC7E8" w14:textId="77777777" w:rsidTr="00F9121B">
        <w:tc>
          <w:tcPr>
            <w:tcW w:w="4288" w:type="dxa"/>
            <w:shd w:val="clear" w:color="auto" w:fill="auto"/>
          </w:tcPr>
          <w:p w14:paraId="65E888A6" w14:textId="6CE2EDB0" w:rsidR="00B25C14" w:rsidRPr="00750C42" w:rsidRDefault="00B25C14" w:rsidP="00B25C14">
            <w:pPr>
              <w:spacing w:after="0" w:line="240" w:lineRule="auto"/>
              <w:rPr>
                <w:rFonts w:ascii="Arial" w:eastAsia="Times New Roman" w:hAnsi="Arial" w:cs="Arial"/>
                <w:b/>
                <w:bCs/>
                <w:color w:val="004598"/>
                <w:lang w:eastAsia="en-GB" w:bidi="pa-IN"/>
              </w:rPr>
            </w:pPr>
            <w:r w:rsidRPr="00750C42">
              <w:rPr>
                <w:rFonts w:ascii="Arial" w:eastAsia="Times New Roman" w:hAnsi="Arial" w:cs="Arial"/>
                <w:b/>
                <w:bCs/>
                <w:color w:val="004598"/>
                <w:lang w:eastAsia="en-GB" w:bidi="pa-IN"/>
              </w:rPr>
              <w:t xml:space="preserve">Directorate: </w:t>
            </w:r>
            <w:r w:rsidR="00E349E8" w:rsidRPr="00750C42">
              <w:rPr>
                <w:rFonts w:ascii="Arial" w:eastAsia="Times New Roman" w:hAnsi="Arial" w:cs="Arial"/>
                <w:lang w:eastAsia="en-GB" w:bidi="pa-IN"/>
              </w:rPr>
              <w:t xml:space="preserve">Property </w:t>
            </w:r>
            <w:r w:rsidR="00D80C4E">
              <w:rPr>
                <w:rFonts w:ascii="Arial" w:eastAsia="Times New Roman" w:hAnsi="Arial" w:cs="Arial"/>
                <w:lang w:eastAsia="en-GB" w:bidi="pa-IN"/>
              </w:rPr>
              <w:t>Services</w:t>
            </w:r>
          </w:p>
          <w:p w14:paraId="24CF376D" w14:textId="77777777" w:rsidR="00B25C14" w:rsidRPr="00750C42" w:rsidRDefault="00B25C14" w:rsidP="00B25C14">
            <w:pPr>
              <w:tabs>
                <w:tab w:val="decimal" w:pos="0"/>
              </w:tabs>
              <w:overflowPunct w:val="0"/>
              <w:autoSpaceDE w:val="0"/>
              <w:autoSpaceDN w:val="0"/>
              <w:adjustRightInd w:val="0"/>
              <w:spacing w:after="0" w:line="240" w:lineRule="auto"/>
              <w:textAlignment w:val="baseline"/>
              <w:rPr>
                <w:rFonts w:ascii="Arial" w:eastAsia="Times New Roman" w:hAnsi="Arial" w:cs="Arial"/>
                <w:b/>
                <w:bCs/>
                <w:color w:val="004598"/>
              </w:rPr>
            </w:pPr>
          </w:p>
        </w:tc>
        <w:tc>
          <w:tcPr>
            <w:tcW w:w="4234" w:type="dxa"/>
            <w:shd w:val="clear" w:color="auto" w:fill="auto"/>
          </w:tcPr>
          <w:p w14:paraId="3C8E1263" w14:textId="6C938618" w:rsidR="00B25C14" w:rsidRPr="00750C42" w:rsidRDefault="00B25C14" w:rsidP="00B25C14">
            <w:pPr>
              <w:spacing w:after="0" w:line="240" w:lineRule="auto"/>
              <w:rPr>
                <w:rFonts w:ascii="Arial" w:eastAsia="Times New Roman" w:hAnsi="Arial" w:cs="Arial"/>
                <w:bCs/>
                <w:lang w:eastAsia="en-GB" w:bidi="pa-IN"/>
              </w:rPr>
            </w:pPr>
            <w:r w:rsidRPr="00750C42">
              <w:rPr>
                <w:rFonts w:ascii="Arial" w:eastAsia="Times New Roman" w:hAnsi="Arial" w:cs="Arial"/>
                <w:b/>
                <w:bCs/>
                <w:color w:val="004598"/>
                <w:lang w:eastAsia="en-GB" w:bidi="pa-IN"/>
              </w:rPr>
              <w:t xml:space="preserve">Job Title: </w:t>
            </w:r>
            <w:r w:rsidR="00753BBA" w:rsidRPr="00097E76">
              <w:rPr>
                <w:rFonts w:ascii="Arial" w:eastAsia="Times New Roman" w:hAnsi="Arial" w:cs="Arial"/>
                <w:lang w:eastAsia="en-GB" w:bidi="pa-IN"/>
              </w:rPr>
              <w:t>E</w:t>
            </w:r>
            <w:r w:rsidR="00B26C5E" w:rsidRPr="00B26C5E">
              <w:rPr>
                <w:rFonts w:ascii="Arial" w:eastAsia="Times New Roman" w:hAnsi="Arial" w:cs="Arial"/>
                <w:color w:val="000000" w:themeColor="text1"/>
                <w:lang w:eastAsia="en-GB" w:bidi="pa-IN"/>
              </w:rPr>
              <w:t>nvironmental Co</w:t>
            </w:r>
            <w:r w:rsidR="00027F51" w:rsidRPr="00B26C5E">
              <w:rPr>
                <w:rFonts w:ascii="Arial" w:hAnsi="Arial" w:cs="Arial"/>
                <w:color w:val="000000" w:themeColor="text1"/>
              </w:rPr>
              <w:t>mpliance Officer</w:t>
            </w:r>
          </w:p>
          <w:p w14:paraId="316425E0" w14:textId="77777777" w:rsidR="00B25C14" w:rsidRPr="00750C42" w:rsidRDefault="00B25C14" w:rsidP="00B25C14">
            <w:pPr>
              <w:spacing w:after="0" w:line="240" w:lineRule="auto"/>
              <w:rPr>
                <w:rFonts w:ascii="Arial" w:eastAsia="Times New Roman" w:hAnsi="Arial" w:cs="Arial"/>
                <w:bCs/>
                <w:lang w:eastAsia="en-GB" w:bidi="pa-IN"/>
              </w:rPr>
            </w:pPr>
          </w:p>
        </w:tc>
      </w:tr>
      <w:tr w:rsidR="00B25C14" w:rsidRPr="00750C42" w14:paraId="3A0D4426" w14:textId="77777777" w:rsidTr="00F9121B">
        <w:tc>
          <w:tcPr>
            <w:tcW w:w="4288" w:type="dxa"/>
            <w:shd w:val="clear" w:color="auto" w:fill="auto"/>
          </w:tcPr>
          <w:p w14:paraId="49626D05" w14:textId="77777777" w:rsidR="00750C42" w:rsidRDefault="00B25C14" w:rsidP="000D7CDA">
            <w:pPr>
              <w:pStyle w:val="TableText"/>
              <w:rPr>
                <w:rFonts w:ascii="Arial" w:hAnsi="Arial" w:cs="Arial"/>
                <w:b/>
                <w:bCs/>
                <w:color w:val="004598"/>
                <w:sz w:val="22"/>
                <w:szCs w:val="22"/>
              </w:rPr>
            </w:pPr>
            <w:r w:rsidRPr="00750C42">
              <w:rPr>
                <w:rFonts w:ascii="Arial" w:hAnsi="Arial" w:cs="Arial"/>
                <w:b/>
                <w:bCs/>
                <w:color w:val="004598"/>
                <w:sz w:val="22"/>
                <w:szCs w:val="22"/>
              </w:rPr>
              <w:t xml:space="preserve">Service Area: </w:t>
            </w:r>
          </w:p>
          <w:p w14:paraId="2DBAFEB3" w14:textId="31936462" w:rsidR="00B25C14" w:rsidRPr="00750C42" w:rsidRDefault="004B1786" w:rsidP="000D7CDA">
            <w:pPr>
              <w:pStyle w:val="TableText"/>
              <w:rPr>
                <w:rFonts w:ascii="Arial" w:hAnsi="Arial" w:cs="Arial"/>
                <w:sz w:val="22"/>
                <w:szCs w:val="22"/>
              </w:rPr>
            </w:pPr>
            <w:r>
              <w:rPr>
                <w:rFonts w:ascii="Arial" w:hAnsi="Arial" w:cs="Arial"/>
                <w:bCs/>
                <w:sz w:val="22"/>
                <w:szCs w:val="22"/>
              </w:rPr>
              <w:t xml:space="preserve">Assets &amp; </w:t>
            </w:r>
            <w:r w:rsidR="00750C42">
              <w:rPr>
                <w:rFonts w:ascii="Arial" w:hAnsi="Arial" w:cs="Arial"/>
                <w:bCs/>
                <w:sz w:val="22"/>
                <w:szCs w:val="22"/>
              </w:rPr>
              <w:t xml:space="preserve">Stock </w:t>
            </w:r>
            <w:r w:rsidR="000D7CDA" w:rsidRPr="00750C42">
              <w:rPr>
                <w:rFonts w:ascii="Arial" w:hAnsi="Arial" w:cs="Arial"/>
                <w:bCs/>
                <w:sz w:val="22"/>
                <w:szCs w:val="22"/>
              </w:rPr>
              <w:t>Investment</w:t>
            </w:r>
          </w:p>
          <w:p w14:paraId="79C9F6AF" w14:textId="77777777" w:rsidR="00B25C14" w:rsidRPr="00750C42" w:rsidRDefault="00B25C14" w:rsidP="00B25C14">
            <w:pPr>
              <w:spacing w:after="0" w:line="240" w:lineRule="auto"/>
              <w:rPr>
                <w:rFonts w:ascii="Arial" w:eastAsia="Times New Roman" w:hAnsi="Arial" w:cs="Arial"/>
                <w:b/>
                <w:bCs/>
                <w:color w:val="004598"/>
                <w:lang w:eastAsia="en-GB" w:bidi="pa-IN"/>
              </w:rPr>
            </w:pPr>
          </w:p>
        </w:tc>
        <w:tc>
          <w:tcPr>
            <w:tcW w:w="4234" w:type="dxa"/>
            <w:shd w:val="clear" w:color="auto" w:fill="auto"/>
          </w:tcPr>
          <w:p w14:paraId="540999B9" w14:textId="388BDB62" w:rsidR="00B25C14" w:rsidRPr="00750C42" w:rsidRDefault="00B25C14" w:rsidP="00B25C14">
            <w:pPr>
              <w:tabs>
                <w:tab w:val="decimal" w:pos="0"/>
              </w:tabs>
              <w:overflowPunct w:val="0"/>
              <w:autoSpaceDE w:val="0"/>
              <w:autoSpaceDN w:val="0"/>
              <w:adjustRightInd w:val="0"/>
              <w:spacing w:after="0" w:line="240" w:lineRule="auto"/>
              <w:textAlignment w:val="baseline"/>
              <w:rPr>
                <w:rFonts w:ascii="Arial" w:eastAsia="Times New Roman" w:hAnsi="Arial" w:cs="Arial"/>
                <w:u w:val="single"/>
              </w:rPr>
            </w:pPr>
            <w:r w:rsidRPr="00750C42">
              <w:rPr>
                <w:rFonts w:ascii="Arial" w:eastAsia="Times New Roman" w:hAnsi="Arial" w:cs="Arial"/>
                <w:b/>
                <w:bCs/>
                <w:color w:val="004598"/>
              </w:rPr>
              <w:t>Grade</w:t>
            </w:r>
            <w:r w:rsidRPr="00750C42">
              <w:rPr>
                <w:rFonts w:ascii="Arial" w:eastAsia="Times New Roman" w:hAnsi="Arial" w:cs="Arial"/>
                <w:bCs/>
              </w:rPr>
              <w:t>:</w:t>
            </w:r>
            <w:r w:rsidR="001A2460">
              <w:rPr>
                <w:rFonts w:ascii="Arial" w:eastAsia="Times New Roman" w:hAnsi="Arial" w:cs="Arial"/>
                <w:bCs/>
              </w:rPr>
              <w:t xml:space="preserve"> </w:t>
            </w:r>
            <w:r w:rsidR="00FC54AC">
              <w:rPr>
                <w:rFonts w:ascii="Arial" w:eastAsia="Times New Roman" w:hAnsi="Arial" w:cs="Arial"/>
                <w:bCs/>
              </w:rPr>
              <w:t xml:space="preserve">Band H </w:t>
            </w:r>
          </w:p>
          <w:p w14:paraId="0F5B3BAE" w14:textId="77777777" w:rsidR="00B25C14" w:rsidRPr="00750C42" w:rsidRDefault="00B25C14" w:rsidP="00B25C14">
            <w:pPr>
              <w:spacing w:after="0" w:line="240" w:lineRule="auto"/>
              <w:rPr>
                <w:rFonts w:ascii="Arial" w:eastAsia="Times New Roman" w:hAnsi="Arial" w:cs="Arial"/>
                <w:b/>
                <w:bCs/>
                <w:color w:val="004598"/>
                <w:lang w:eastAsia="en-GB" w:bidi="pa-IN"/>
              </w:rPr>
            </w:pPr>
          </w:p>
        </w:tc>
      </w:tr>
      <w:tr w:rsidR="00B25C14" w:rsidRPr="00750C42" w14:paraId="6DDF4718" w14:textId="77777777" w:rsidTr="00F9121B">
        <w:tc>
          <w:tcPr>
            <w:tcW w:w="8522" w:type="dxa"/>
            <w:gridSpan w:val="2"/>
            <w:shd w:val="clear" w:color="auto" w:fill="auto"/>
          </w:tcPr>
          <w:p w14:paraId="7C660218" w14:textId="060924E0" w:rsidR="00712452" w:rsidRPr="00750C42" w:rsidRDefault="00B25C14" w:rsidP="00712452">
            <w:pPr>
              <w:pStyle w:val="TableText"/>
              <w:rPr>
                <w:rFonts w:ascii="Arial" w:hAnsi="Arial" w:cs="Arial"/>
                <w:sz w:val="22"/>
                <w:szCs w:val="22"/>
              </w:rPr>
            </w:pPr>
            <w:r w:rsidRPr="00750C42">
              <w:rPr>
                <w:rFonts w:ascii="Arial" w:hAnsi="Arial" w:cs="Arial"/>
                <w:b/>
                <w:bCs/>
                <w:color w:val="004598"/>
                <w:sz w:val="22"/>
                <w:szCs w:val="22"/>
              </w:rPr>
              <w:t>Special Conditions:</w:t>
            </w:r>
            <w:r w:rsidRPr="00750C42">
              <w:rPr>
                <w:rFonts w:ascii="Arial" w:hAnsi="Arial" w:cs="Arial"/>
                <w:sz w:val="22"/>
                <w:szCs w:val="22"/>
              </w:rPr>
              <w:t xml:space="preserve"> </w:t>
            </w:r>
            <w:r w:rsidR="00712452" w:rsidRPr="00750C42">
              <w:rPr>
                <w:rFonts w:ascii="Arial" w:hAnsi="Arial" w:cs="Arial"/>
                <w:sz w:val="22"/>
                <w:szCs w:val="22"/>
              </w:rPr>
              <w:t xml:space="preserve"> </w:t>
            </w:r>
            <w:r w:rsidR="00FC54AC">
              <w:rPr>
                <w:rFonts w:ascii="Arial" w:hAnsi="Arial" w:cs="Arial"/>
                <w:sz w:val="22"/>
                <w:szCs w:val="22"/>
              </w:rPr>
              <w:t>HMRC Mileage Rate</w:t>
            </w:r>
          </w:p>
          <w:p w14:paraId="11BC59E3" w14:textId="77777777" w:rsidR="00B25C14" w:rsidRPr="00750C42" w:rsidRDefault="00B25C14" w:rsidP="00B25C14">
            <w:pPr>
              <w:spacing w:after="0" w:line="240" w:lineRule="auto"/>
              <w:rPr>
                <w:rFonts w:ascii="Arial" w:eastAsia="Times New Roman" w:hAnsi="Arial" w:cs="Arial"/>
                <w:bCs/>
                <w:color w:val="004598"/>
                <w:lang w:eastAsia="en-GB" w:bidi="pa-IN"/>
              </w:rPr>
            </w:pPr>
          </w:p>
          <w:p w14:paraId="18123CE0" w14:textId="61F2F73F" w:rsidR="00B25C14" w:rsidRPr="006C6932" w:rsidRDefault="00B26781" w:rsidP="00D80C4E">
            <w:pPr>
              <w:spacing w:after="0" w:line="240" w:lineRule="auto"/>
              <w:rPr>
                <w:rFonts w:ascii="Arial" w:hAnsi="Arial" w:cs="Arial"/>
                <w:color w:val="000000" w:themeColor="text1"/>
              </w:rPr>
            </w:pPr>
            <w:r w:rsidRPr="00750C42">
              <w:rPr>
                <w:rFonts w:ascii="Arial" w:eastAsia="Times New Roman" w:hAnsi="Arial" w:cs="Arial"/>
                <w:b/>
                <w:bCs/>
                <w:color w:val="004598"/>
                <w:lang w:eastAsia="en-GB" w:bidi="pa-IN"/>
              </w:rPr>
              <w:t>Role Profile</w:t>
            </w:r>
            <w:r w:rsidR="00B25C14" w:rsidRPr="00750C42">
              <w:rPr>
                <w:rFonts w:ascii="Arial" w:eastAsia="Times New Roman" w:hAnsi="Arial" w:cs="Arial"/>
                <w:b/>
                <w:bCs/>
                <w:color w:val="004598"/>
                <w:lang w:eastAsia="en-GB" w:bidi="pa-IN"/>
              </w:rPr>
              <w:t>:</w:t>
            </w:r>
            <w:r w:rsidR="00D80C4E">
              <w:rPr>
                <w:rFonts w:ascii="Arial" w:eastAsia="Times New Roman" w:hAnsi="Arial" w:cs="Arial"/>
                <w:b/>
                <w:bCs/>
                <w:color w:val="004598"/>
                <w:lang w:eastAsia="en-GB" w:bidi="pa-IN"/>
              </w:rPr>
              <w:t xml:space="preserve"> </w:t>
            </w:r>
            <w:r w:rsidR="000264A2">
              <w:rPr>
                <w:rFonts w:ascii="Arial" w:eastAsia="Times New Roman" w:hAnsi="Arial" w:cs="Arial"/>
                <w:color w:val="000000" w:themeColor="text1"/>
                <w:lang w:eastAsia="en-GB" w:bidi="pa-IN"/>
              </w:rPr>
              <w:t>BPS45S</w:t>
            </w:r>
            <w:r w:rsidR="00B25C14" w:rsidRPr="006C6932">
              <w:rPr>
                <w:rFonts w:ascii="Arial" w:eastAsia="Times New Roman" w:hAnsi="Arial" w:cs="Arial"/>
                <w:color w:val="000000" w:themeColor="text1"/>
                <w:lang w:eastAsia="en-GB" w:bidi="pa-IN"/>
              </w:rPr>
              <w:t xml:space="preserve"> </w:t>
            </w:r>
            <w:r w:rsidR="00FE4294" w:rsidRPr="006C6932">
              <w:rPr>
                <w:rFonts w:ascii="Arial" w:hAnsi="Arial" w:cs="Arial"/>
                <w:color w:val="000000" w:themeColor="text1"/>
              </w:rPr>
              <w:t xml:space="preserve"> </w:t>
            </w:r>
          </w:p>
          <w:p w14:paraId="4F684300" w14:textId="46CF418B" w:rsidR="00D80C4E" w:rsidRPr="00750C42" w:rsidRDefault="00D80C4E" w:rsidP="00D80C4E">
            <w:pPr>
              <w:spacing w:after="0" w:line="240" w:lineRule="auto"/>
              <w:rPr>
                <w:rFonts w:ascii="Arial" w:eastAsia="Times New Roman" w:hAnsi="Arial" w:cs="Arial"/>
                <w:b/>
                <w:bCs/>
                <w:color w:val="004598"/>
                <w:lang w:eastAsia="en-GB" w:bidi="pa-IN"/>
              </w:rPr>
            </w:pPr>
          </w:p>
        </w:tc>
      </w:tr>
      <w:tr w:rsidR="00B25C14" w:rsidRPr="00750C42" w14:paraId="503C8DFF" w14:textId="77777777" w:rsidTr="00F9121B">
        <w:tc>
          <w:tcPr>
            <w:tcW w:w="4288" w:type="dxa"/>
            <w:shd w:val="clear" w:color="auto" w:fill="auto"/>
          </w:tcPr>
          <w:p w14:paraId="29B74A5F" w14:textId="56CA4804" w:rsidR="00B25C14" w:rsidRPr="00750C42" w:rsidRDefault="00B25C14" w:rsidP="00B25C14">
            <w:pPr>
              <w:spacing w:after="0" w:line="240" w:lineRule="auto"/>
              <w:rPr>
                <w:rFonts w:ascii="Arial" w:eastAsia="Times New Roman" w:hAnsi="Arial" w:cs="Arial"/>
                <w:b/>
                <w:bCs/>
                <w:lang w:eastAsia="en-GB" w:bidi="pa-IN"/>
              </w:rPr>
            </w:pPr>
            <w:r w:rsidRPr="00750C42">
              <w:rPr>
                <w:rFonts w:ascii="Arial" w:eastAsia="Times New Roman" w:hAnsi="Arial" w:cs="Arial"/>
                <w:b/>
                <w:bCs/>
                <w:color w:val="004598"/>
                <w:lang w:eastAsia="en-GB" w:bidi="pa-IN"/>
              </w:rPr>
              <w:t xml:space="preserve">DBS Disclosure: </w:t>
            </w:r>
            <w:r w:rsidR="005D0E52" w:rsidRPr="00750C42">
              <w:rPr>
                <w:rFonts w:ascii="Arial" w:hAnsi="Arial" w:cs="Arial"/>
                <w:bCs/>
              </w:rPr>
              <w:t xml:space="preserve"> Not applicable</w:t>
            </w:r>
          </w:p>
          <w:p w14:paraId="77ACF2A7" w14:textId="77777777" w:rsidR="00B25C14" w:rsidRPr="00750C42" w:rsidRDefault="00B25C14" w:rsidP="00B25C14">
            <w:pPr>
              <w:spacing w:after="0" w:line="240" w:lineRule="auto"/>
              <w:rPr>
                <w:rFonts w:ascii="Arial" w:eastAsia="Times New Roman" w:hAnsi="Arial" w:cs="Arial"/>
                <w:b/>
                <w:bCs/>
                <w:color w:val="004598"/>
                <w:lang w:eastAsia="en-GB" w:bidi="pa-IN"/>
              </w:rPr>
            </w:pPr>
          </w:p>
        </w:tc>
        <w:tc>
          <w:tcPr>
            <w:tcW w:w="4234" w:type="dxa"/>
            <w:shd w:val="clear" w:color="auto" w:fill="auto"/>
          </w:tcPr>
          <w:p w14:paraId="40E5F032" w14:textId="05056B3B" w:rsidR="00B25C14" w:rsidRPr="00750C42" w:rsidRDefault="00B25C14" w:rsidP="00B25C14">
            <w:pPr>
              <w:spacing w:after="0" w:line="240" w:lineRule="auto"/>
              <w:rPr>
                <w:rFonts w:ascii="Arial" w:eastAsia="Times New Roman" w:hAnsi="Arial" w:cs="Arial"/>
                <w:b/>
                <w:bCs/>
                <w:color w:val="004598"/>
                <w:lang w:eastAsia="en-GB" w:bidi="pa-IN"/>
              </w:rPr>
            </w:pPr>
            <w:r w:rsidRPr="00750C42">
              <w:rPr>
                <w:rFonts w:ascii="Arial" w:eastAsia="Times New Roman" w:hAnsi="Arial" w:cs="Arial"/>
                <w:b/>
                <w:bCs/>
                <w:color w:val="004598"/>
                <w:lang w:eastAsia="en-GB" w:bidi="pa-IN"/>
              </w:rPr>
              <w:t xml:space="preserve">Issue Date: </w:t>
            </w:r>
            <w:r w:rsidR="009D3B4F" w:rsidRPr="009D3B4F">
              <w:rPr>
                <w:rFonts w:ascii="Arial" w:eastAsia="Times New Roman" w:hAnsi="Arial" w:cs="Arial"/>
                <w:color w:val="000000" w:themeColor="text1"/>
                <w:lang w:eastAsia="en-GB" w:bidi="pa-IN"/>
              </w:rPr>
              <w:t xml:space="preserve">October </w:t>
            </w:r>
            <w:r w:rsidR="00D80C4E" w:rsidRPr="009D3B4F">
              <w:rPr>
                <w:rFonts w:ascii="Arial" w:eastAsia="Times New Roman" w:hAnsi="Arial" w:cs="Arial"/>
                <w:color w:val="000000" w:themeColor="text1"/>
                <w:lang w:eastAsia="en-GB" w:bidi="pa-IN"/>
              </w:rPr>
              <w:t>202</w:t>
            </w:r>
            <w:r w:rsidR="009D3B4F" w:rsidRPr="009D3B4F">
              <w:rPr>
                <w:rFonts w:ascii="Arial" w:eastAsia="Times New Roman" w:hAnsi="Arial" w:cs="Arial"/>
                <w:color w:val="000000" w:themeColor="text1"/>
                <w:lang w:eastAsia="en-GB" w:bidi="pa-IN"/>
              </w:rPr>
              <w:t>3</w:t>
            </w:r>
          </w:p>
        </w:tc>
      </w:tr>
      <w:tr w:rsidR="00B25C14" w:rsidRPr="00750C42" w14:paraId="6AE98272" w14:textId="77777777" w:rsidTr="00F9121B">
        <w:tc>
          <w:tcPr>
            <w:tcW w:w="8522" w:type="dxa"/>
            <w:gridSpan w:val="2"/>
            <w:shd w:val="clear" w:color="auto" w:fill="auto"/>
          </w:tcPr>
          <w:p w14:paraId="3E2055B1" w14:textId="3C157914" w:rsidR="00B25C14" w:rsidRPr="00750C42" w:rsidRDefault="00B25C14" w:rsidP="00B25C14">
            <w:pPr>
              <w:spacing w:after="0" w:line="240" w:lineRule="auto"/>
              <w:rPr>
                <w:rFonts w:ascii="Arial" w:eastAsia="Times New Roman" w:hAnsi="Arial" w:cs="Arial"/>
                <w:lang w:eastAsia="en-GB" w:bidi="pa-IN"/>
              </w:rPr>
            </w:pPr>
            <w:r w:rsidRPr="00750C42">
              <w:rPr>
                <w:rFonts w:ascii="Arial" w:eastAsia="Times New Roman" w:hAnsi="Arial" w:cs="Arial"/>
                <w:b/>
                <w:bCs/>
                <w:color w:val="004598"/>
                <w:lang w:eastAsia="en-GB" w:bidi="pa-IN"/>
              </w:rPr>
              <w:t>Responsible to:</w:t>
            </w:r>
            <w:r w:rsidRPr="00750C42">
              <w:rPr>
                <w:rFonts w:ascii="Arial" w:eastAsia="Times New Roman" w:hAnsi="Arial" w:cs="Arial"/>
                <w:lang w:eastAsia="en-GB" w:bidi="pa-IN"/>
              </w:rPr>
              <w:t xml:space="preserve">  </w:t>
            </w:r>
            <w:r w:rsidR="00027F51">
              <w:rPr>
                <w:rFonts w:ascii="Arial" w:hAnsi="Arial" w:cs="Arial"/>
                <w:bCs/>
              </w:rPr>
              <w:t xml:space="preserve"> </w:t>
            </w:r>
            <w:r w:rsidR="00D80C4E">
              <w:rPr>
                <w:rFonts w:ascii="Arial" w:hAnsi="Arial" w:cs="Arial"/>
                <w:bCs/>
              </w:rPr>
              <w:t>Asset</w:t>
            </w:r>
            <w:r w:rsidR="00D47A4F">
              <w:rPr>
                <w:rFonts w:ascii="Arial" w:hAnsi="Arial" w:cs="Arial"/>
                <w:bCs/>
              </w:rPr>
              <w:t xml:space="preserve"> Sustainability Manager</w:t>
            </w:r>
          </w:p>
          <w:p w14:paraId="275B0C09" w14:textId="77777777" w:rsidR="00B25C14" w:rsidRPr="00750C42" w:rsidRDefault="00B25C14" w:rsidP="00802333">
            <w:pPr>
              <w:spacing w:after="0" w:line="240" w:lineRule="auto"/>
              <w:rPr>
                <w:rFonts w:ascii="Arial" w:eastAsia="Times New Roman" w:hAnsi="Arial" w:cs="Arial"/>
                <w:b/>
                <w:bCs/>
                <w:color w:val="004598"/>
                <w:lang w:eastAsia="en-GB" w:bidi="pa-IN"/>
              </w:rPr>
            </w:pPr>
          </w:p>
        </w:tc>
      </w:tr>
      <w:tr w:rsidR="00B25C14" w:rsidRPr="00750C42" w14:paraId="012EA517" w14:textId="77777777" w:rsidTr="00F9121B">
        <w:tc>
          <w:tcPr>
            <w:tcW w:w="4261" w:type="dxa"/>
            <w:shd w:val="clear" w:color="auto" w:fill="auto"/>
          </w:tcPr>
          <w:p w14:paraId="1B3E2CB4" w14:textId="77777777" w:rsidR="00B25C14" w:rsidRPr="00750C42" w:rsidRDefault="00B25C14" w:rsidP="00B25C14">
            <w:pPr>
              <w:spacing w:after="0" w:line="240" w:lineRule="auto"/>
              <w:rPr>
                <w:rFonts w:ascii="Arial" w:eastAsia="Times New Roman" w:hAnsi="Arial" w:cs="Arial"/>
                <w:b/>
                <w:bCs/>
                <w:color w:val="004598"/>
                <w:lang w:eastAsia="en-GB" w:bidi="pa-IN"/>
              </w:rPr>
            </w:pPr>
            <w:r w:rsidRPr="00750C42">
              <w:rPr>
                <w:rFonts w:ascii="Arial" w:eastAsia="Times New Roman" w:hAnsi="Arial" w:cs="Arial"/>
                <w:b/>
                <w:bCs/>
                <w:color w:val="004598"/>
                <w:lang w:eastAsia="en-GB" w:bidi="pa-IN"/>
              </w:rPr>
              <w:t>Job Purpose and Role:</w:t>
            </w:r>
          </w:p>
          <w:p w14:paraId="3B45AE69" w14:textId="77777777" w:rsidR="00B25C14" w:rsidRPr="00750C42" w:rsidRDefault="00B25C14" w:rsidP="00B25C14">
            <w:pPr>
              <w:spacing w:after="0" w:line="240" w:lineRule="auto"/>
              <w:rPr>
                <w:rFonts w:ascii="Arial" w:eastAsia="Times New Roman" w:hAnsi="Arial" w:cs="Arial"/>
                <w:b/>
                <w:bCs/>
                <w:color w:val="004598"/>
                <w:lang w:eastAsia="en-GB" w:bidi="pa-IN"/>
              </w:rPr>
            </w:pPr>
          </w:p>
        </w:tc>
        <w:tc>
          <w:tcPr>
            <w:tcW w:w="4261" w:type="dxa"/>
            <w:shd w:val="clear" w:color="auto" w:fill="auto"/>
          </w:tcPr>
          <w:p w14:paraId="7B40D4BF" w14:textId="77777777" w:rsidR="00B25C14" w:rsidRPr="00750C42" w:rsidRDefault="00B25C14" w:rsidP="00B25C14">
            <w:pPr>
              <w:spacing w:after="0" w:line="240" w:lineRule="auto"/>
              <w:ind w:left="1410" w:hanging="1410"/>
              <w:rPr>
                <w:rFonts w:ascii="Arial" w:eastAsia="Times New Roman" w:hAnsi="Arial" w:cs="Arial"/>
                <w:b/>
                <w:bCs/>
                <w:color w:val="004598"/>
                <w:lang w:eastAsia="en-GB" w:bidi="pa-IN"/>
              </w:rPr>
            </w:pPr>
          </w:p>
        </w:tc>
      </w:tr>
      <w:tr w:rsidR="00496C8A" w:rsidRPr="00496C8A" w14:paraId="2FB1C388" w14:textId="77777777" w:rsidTr="00F9121B">
        <w:tc>
          <w:tcPr>
            <w:tcW w:w="8522" w:type="dxa"/>
            <w:gridSpan w:val="2"/>
            <w:shd w:val="clear" w:color="auto" w:fill="auto"/>
          </w:tcPr>
          <w:p w14:paraId="7B654D28" w14:textId="4B89DBEF" w:rsidR="00A94D34" w:rsidRPr="00915C68" w:rsidRDefault="00C4668D" w:rsidP="00A94D34">
            <w:pPr>
              <w:spacing w:after="0" w:line="240" w:lineRule="auto"/>
              <w:rPr>
                <w:rFonts w:ascii="Arial" w:hAnsi="Arial" w:cs="Arial"/>
                <w:color w:val="000000" w:themeColor="text1"/>
              </w:rPr>
            </w:pPr>
            <w:r w:rsidRPr="00915C68">
              <w:rPr>
                <w:rFonts w:ascii="Arial" w:hAnsi="Arial" w:cs="Arial"/>
                <w:color w:val="000000" w:themeColor="text1"/>
                <w:lang w:eastAsia="en-GB"/>
              </w:rPr>
              <w:t>To</w:t>
            </w:r>
            <w:r w:rsidRPr="00915C68">
              <w:rPr>
                <w:rFonts w:ascii="Arial" w:hAnsi="Arial" w:cs="Arial"/>
                <w:color w:val="000000" w:themeColor="text1"/>
              </w:rPr>
              <w:t xml:space="preserve"> </w:t>
            </w:r>
            <w:r w:rsidR="00D80C4E" w:rsidRPr="00915C68">
              <w:rPr>
                <w:rFonts w:ascii="Arial" w:hAnsi="Arial" w:cs="Arial"/>
                <w:color w:val="000000" w:themeColor="text1"/>
              </w:rPr>
              <w:t xml:space="preserve">be responsible for </w:t>
            </w:r>
            <w:r w:rsidRPr="00915C68">
              <w:rPr>
                <w:rFonts w:ascii="Arial" w:hAnsi="Arial" w:cs="Arial"/>
                <w:color w:val="000000" w:themeColor="text1"/>
              </w:rPr>
              <w:t>ensur</w:t>
            </w:r>
            <w:r w:rsidR="00D80C4E" w:rsidRPr="00915C68">
              <w:rPr>
                <w:rFonts w:ascii="Arial" w:hAnsi="Arial" w:cs="Arial"/>
                <w:color w:val="000000" w:themeColor="text1"/>
              </w:rPr>
              <w:t>ing</w:t>
            </w:r>
            <w:r w:rsidRPr="00915C68">
              <w:rPr>
                <w:rFonts w:ascii="Arial" w:hAnsi="Arial" w:cs="Arial"/>
                <w:color w:val="000000" w:themeColor="text1"/>
              </w:rPr>
              <w:t xml:space="preserve"> that Wolverhampton Homes is compli</w:t>
            </w:r>
            <w:r w:rsidR="005E3D24">
              <w:rPr>
                <w:rFonts w:ascii="Arial" w:hAnsi="Arial" w:cs="Arial"/>
                <w:color w:val="000000" w:themeColor="text1"/>
              </w:rPr>
              <w:t>ant</w:t>
            </w:r>
            <w:r w:rsidRPr="00915C68">
              <w:rPr>
                <w:rFonts w:ascii="Arial" w:hAnsi="Arial" w:cs="Arial"/>
                <w:color w:val="000000" w:themeColor="text1"/>
              </w:rPr>
              <w:t xml:space="preserve"> with all applicable </w:t>
            </w:r>
            <w:r w:rsidR="001871DF" w:rsidRPr="00915C68">
              <w:rPr>
                <w:rFonts w:ascii="Arial" w:hAnsi="Arial" w:cs="Arial"/>
                <w:color w:val="000000" w:themeColor="text1"/>
              </w:rPr>
              <w:t>environmental</w:t>
            </w:r>
            <w:r w:rsidRPr="00915C68">
              <w:rPr>
                <w:rFonts w:ascii="Arial" w:hAnsi="Arial" w:cs="Arial"/>
                <w:color w:val="000000" w:themeColor="text1"/>
              </w:rPr>
              <w:t xml:space="preserve"> </w:t>
            </w:r>
            <w:r w:rsidR="00F23213" w:rsidRPr="00915C68">
              <w:rPr>
                <w:rFonts w:ascii="Arial" w:hAnsi="Arial" w:cs="Arial"/>
                <w:color w:val="000000" w:themeColor="text1"/>
              </w:rPr>
              <w:t xml:space="preserve">&amp; waste </w:t>
            </w:r>
            <w:r w:rsidRPr="00915C68">
              <w:rPr>
                <w:rFonts w:ascii="Arial" w:hAnsi="Arial" w:cs="Arial"/>
                <w:color w:val="000000" w:themeColor="text1"/>
              </w:rPr>
              <w:t xml:space="preserve">legislation, </w:t>
            </w:r>
            <w:r w:rsidR="008B2315" w:rsidRPr="00915C68">
              <w:rPr>
                <w:rFonts w:ascii="Arial" w:hAnsi="Arial" w:cs="Arial"/>
                <w:color w:val="000000" w:themeColor="text1"/>
              </w:rPr>
              <w:t>including</w:t>
            </w:r>
            <w:r w:rsidR="00345F2C" w:rsidRPr="00915C68">
              <w:rPr>
                <w:rFonts w:ascii="Arial" w:hAnsi="Arial" w:cs="Arial"/>
                <w:color w:val="000000" w:themeColor="text1"/>
              </w:rPr>
              <w:t xml:space="preserve"> </w:t>
            </w:r>
            <w:r w:rsidR="001871DF" w:rsidRPr="00915C68">
              <w:rPr>
                <w:rFonts w:ascii="Arial" w:hAnsi="Arial" w:cs="Arial"/>
                <w:color w:val="000000" w:themeColor="text1"/>
                <w:u w:val="single"/>
              </w:rPr>
              <w:t>but no</w:t>
            </w:r>
            <w:r w:rsidR="00345F2C" w:rsidRPr="00915C68">
              <w:rPr>
                <w:rFonts w:ascii="Arial" w:hAnsi="Arial" w:cs="Arial"/>
                <w:color w:val="000000" w:themeColor="text1"/>
                <w:u w:val="single"/>
              </w:rPr>
              <w:t>t</w:t>
            </w:r>
            <w:r w:rsidR="001871DF" w:rsidRPr="00915C68">
              <w:rPr>
                <w:rFonts w:ascii="Arial" w:hAnsi="Arial" w:cs="Arial"/>
                <w:color w:val="000000" w:themeColor="text1"/>
                <w:u w:val="single"/>
              </w:rPr>
              <w:t xml:space="preserve"> limited t</w:t>
            </w:r>
            <w:r w:rsidR="00345F2C" w:rsidRPr="00915C68">
              <w:rPr>
                <w:rFonts w:ascii="Arial" w:hAnsi="Arial" w:cs="Arial"/>
                <w:color w:val="000000" w:themeColor="text1"/>
                <w:u w:val="single"/>
              </w:rPr>
              <w:t>o</w:t>
            </w:r>
            <w:r w:rsidR="00345F2C" w:rsidRPr="00915C68">
              <w:rPr>
                <w:rFonts w:ascii="Arial" w:hAnsi="Arial" w:cs="Arial"/>
                <w:color w:val="000000" w:themeColor="text1"/>
              </w:rPr>
              <w:t>,</w:t>
            </w:r>
            <w:r w:rsidR="001871DF" w:rsidRPr="00915C68">
              <w:rPr>
                <w:rFonts w:ascii="Arial" w:hAnsi="Arial" w:cs="Arial"/>
                <w:color w:val="000000" w:themeColor="text1"/>
              </w:rPr>
              <w:t xml:space="preserve"> </w:t>
            </w:r>
            <w:r w:rsidR="008B2315" w:rsidRPr="00915C68">
              <w:rPr>
                <w:rFonts w:ascii="Arial" w:hAnsi="Arial" w:cs="Arial"/>
                <w:color w:val="000000" w:themeColor="text1"/>
              </w:rPr>
              <w:t>the</w:t>
            </w:r>
            <w:r w:rsidR="006A72BE" w:rsidRPr="00915C68">
              <w:rPr>
                <w:rFonts w:ascii="Arial" w:hAnsi="Arial" w:cs="Arial"/>
                <w:color w:val="000000" w:themeColor="text1"/>
              </w:rPr>
              <w:t xml:space="preserve"> following parliamentary acts </w:t>
            </w:r>
            <w:r w:rsidR="008B2315" w:rsidRPr="00915C68">
              <w:rPr>
                <w:rFonts w:ascii="Arial" w:hAnsi="Arial" w:cs="Arial"/>
                <w:color w:val="000000" w:themeColor="text1"/>
                <w:lang w:eastAsia="en-GB"/>
              </w:rPr>
              <w:t xml:space="preserve"> </w:t>
            </w:r>
            <w:r w:rsidR="001871DF" w:rsidRPr="00915C68">
              <w:rPr>
                <w:rFonts w:ascii="Arial" w:hAnsi="Arial" w:cs="Arial"/>
                <w:color w:val="000000" w:themeColor="text1"/>
                <w:lang w:eastAsia="en-GB"/>
              </w:rPr>
              <w:t>Environmental Protection Act 1990, Environmental Act 1991</w:t>
            </w:r>
            <w:r w:rsidR="002B7B92" w:rsidRPr="00915C68">
              <w:rPr>
                <w:rFonts w:ascii="Arial" w:hAnsi="Arial" w:cs="Arial"/>
                <w:color w:val="000000" w:themeColor="text1"/>
                <w:lang w:eastAsia="en-GB"/>
              </w:rPr>
              <w:t>,</w:t>
            </w:r>
            <w:r w:rsidR="006A72BE" w:rsidRPr="00915C68">
              <w:rPr>
                <w:rFonts w:ascii="Arial" w:hAnsi="Arial" w:cs="Arial"/>
                <w:color w:val="000000" w:themeColor="text1"/>
                <w:lang w:eastAsia="en-GB"/>
              </w:rPr>
              <w:t xml:space="preserve"> Water Industry Act</w:t>
            </w:r>
            <w:r w:rsidR="0099206B" w:rsidRPr="00915C68">
              <w:rPr>
                <w:rFonts w:ascii="Arial" w:hAnsi="Arial" w:cs="Arial"/>
                <w:color w:val="000000" w:themeColor="text1"/>
                <w:lang w:eastAsia="en-GB"/>
              </w:rPr>
              <w:t xml:space="preserve"> 1991</w:t>
            </w:r>
            <w:r w:rsidR="00065430" w:rsidRPr="00915C68">
              <w:rPr>
                <w:rFonts w:ascii="Arial" w:hAnsi="Arial" w:cs="Arial"/>
                <w:color w:val="000000" w:themeColor="text1"/>
                <w:lang w:eastAsia="en-GB"/>
              </w:rPr>
              <w:t xml:space="preserve">, </w:t>
            </w:r>
            <w:r w:rsidR="006A72BE" w:rsidRPr="00915C68">
              <w:rPr>
                <w:rFonts w:ascii="Arial" w:hAnsi="Arial" w:cs="Arial"/>
                <w:color w:val="000000" w:themeColor="text1"/>
                <w:lang w:eastAsia="en-GB"/>
              </w:rPr>
              <w:t>Water Resources</w:t>
            </w:r>
            <w:r w:rsidR="00B912FD" w:rsidRPr="00915C68">
              <w:rPr>
                <w:rFonts w:ascii="Arial" w:hAnsi="Arial" w:cs="Arial"/>
                <w:color w:val="000000" w:themeColor="text1"/>
                <w:lang w:eastAsia="en-GB"/>
              </w:rPr>
              <w:t xml:space="preserve"> Act</w:t>
            </w:r>
            <w:r w:rsidR="0099206B" w:rsidRPr="00915C68">
              <w:rPr>
                <w:rFonts w:ascii="Arial" w:hAnsi="Arial" w:cs="Arial"/>
                <w:color w:val="000000" w:themeColor="text1"/>
                <w:lang w:eastAsia="en-GB"/>
              </w:rPr>
              <w:t xml:space="preserve"> 1991</w:t>
            </w:r>
            <w:r w:rsidR="00B912FD" w:rsidRPr="00915C68">
              <w:rPr>
                <w:rFonts w:ascii="Arial" w:hAnsi="Arial" w:cs="Arial"/>
                <w:color w:val="000000" w:themeColor="text1"/>
                <w:lang w:eastAsia="en-GB"/>
              </w:rPr>
              <w:t xml:space="preserve"> and associated </w:t>
            </w:r>
            <w:r w:rsidR="00985C3F" w:rsidRPr="00915C68">
              <w:rPr>
                <w:rFonts w:ascii="Arial" w:hAnsi="Arial" w:cs="Arial"/>
                <w:color w:val="000000" w:themeColor="text1"/>
                <w:lang w:eastAsia="en-GB"/>
              </w:rPr>
              <w:t xml:space="preserve">Regulations - </w:t>
            </w:r>
            <w:r w:rsidR="00B912FD" w:rsidRPr="00915C68">
              <w:rPr>
                <w:rFonts w:ascii="Arial" w:hAnsi="Arial" w:cs="Arial"/>
                <w:color w:val="000000" w:themeColor="text1"/>
                <w:lang w:eastAsia="en-GB"/>
              </w:rPr>
              <w:t>Environmental Permit</w:t>
            </w:r>
            <w:r w:rsidR="00D048FE" w:rsidRPr="00915C68">
              <w:rPr>
                <w:rFonts w:ascii="Arial" w:hAnsi="Arial" w:cs="Arial"/>
                <w:color w:val="000000" w:themeColor="text1"/>
                <w:lang w:eastAsia="en-GB"/>
              </w:rPr>
              <w:t>ting Regulations</w:t>
            </w:r>
            <w:r w:rsidR="002562A4" w:rsidRPr="00915C68">
              <w:rPr>
                <w:rFonts w:ascii="Arial" w:hAnsi="Arial" w:cs="Arial"/>
                <w:color w:val="000000" w:themeColor="text1"/>
                <w:lang w:eastAsia="en-GB"/>
              </w:rPr>
              <w:t xml:space="preserve"> 2021</w:t>
            </w:r>
            <w:r w:rsidR="00D048FE" w:rsidRPr="00915C68">
              <w:rPr>
                <w:rFonts w:ascii="Arial" w:hAnsi="Arial" w:cs="Arial"/>
                <w:color w:val="000000" w:themeColor="text1"/>
                <w:lang w:eastAsia="en-GB"/>
              </w:rPr>
              <w:t>,</w:t>
            </w:r>
            <w:r w:rsidR="002B7B92" w:rsidRPr="00915C68">
              <w:rPr>
                <w:rFonts w:ascii="Arial" w:hAnsi="Arial" w:cs="Arial"/>
                <w:color w:val="000000" w:themeColor="text1"/>
                <w:lang w:eastAsia="en-GB"/>
              </w:rPr>
              <w:t xml:space="preserve"> Waste Regulations 201</w:t>
            </w:r>
            <w:r w:rsidR="002562A4" w:rsidRPr="00915C68">
              <w:rPr>
                <w:rFonts w:ascii="Arial" w:hAnsi="Arial" w:cs="Arial"/>
                <w:color w:val="000000" w:themeColor="text1"/>
                <w:lang w:eastAsia="en-GB"/>
              </w:rPr>
              <w:t>2</w:t>
            </w:r>
            <w:r w:rsidR="002B7B92" w:rsidRPr="00915C68">
              <w:rPr>
                <w:rFonts w:ascii="Arial" w:hAnsi="Arial" w:cs="Arial"/>
                <w:color w:val="000000" w:themeColor="text1"/>
                <w:lang w:eastAsia="en-GB"/>
              </w:rPr>
              <w:t>, Hazardous Waste Regulations 20</w:t>
            </w:r>
            <w:r w:rsidR="008D12FE" w:rsidRPr="00915C68">
              <w:rPr>
                <w:rFonts w:ascii="Arial" w:hAnsi="Arial" w:cs="Arial"/>
                <w:color w:val="000000" w:themeColor="text1"/>
                <w:lang w:eastAsia="en-GB"/>
              </w:rPr>
              <w:t>05</w:t>
            </w:r>
            <w:r w:rsidR="00753BBA">
              <w:rPr>
                <w:rFonts w:ascii="Arial" w:hAnsi="Arial" w:cs="Arial"/>
                <w:color w:val="000000" w:themeColor="text1"/>
                <w:lang w:eastAsia="en-GB"/>
              </w:rPr>
              <w:t>, Heat Network Re</w:t>
            </w:r>
            <w:r w:rsidR="00FA7567">
              <w:rPr>
                <w:rFonts w:ascii="Arial" w:hAnsi="Arial" w:cs="Arial"/>
                <w:color w:val="000000" w:themeColor="text1"/>
                <w:lang w:eastAsia="en-GB"/>
              </w:rPr>
              <w:t xml:space="preserve">gulations 2014, </w:t>
            </w:r>
            <w:r w:rsidR="00355323" w:rsidRPr="00915C68">
              <w:rPr>
                <w:rFonts w:ascii="Arial" w:hAnsi="Arial" w:cs="Arial"/>
                <w:color w:val="000000" w:themeColor="text1"/>
                <w:lang w:eastAsia="en-GB"/>
              </w:rPr>
              <w:t>Energy Performance of Buildings (Certificates and Inspections)</w:t>
            </w:r>
            <w:r w:rsidR="00FA7567">
              <w:rPr>
                <w:rFonts w:ascii="Arial" w:hAnsi="Arial" w:cs="Arial"/>
                <w:color w:val="000000" w:themeColor="text1"/>
                <w:lang w:eastAsia="en-GB"/>
              </w:rPr>
              <w:t xml:space="preserve"> </w:t>
            </w:r>
            <w:r w:rsidR="00355323" w:rsidRPr="00915C68">
              <w:rPr>
                <w:rFonts w:ascii="Arial" w:hAnsi="Arial" w:cs="Arial"/>
                <w:color w:val="000000" w:themeColor="text1"/>
                <w:lang w:eastAsia="en-GB"/>
              </w:rPr>
              <w:t>Regulations 2007</w:t>
            </w:r>
            <w:r w:rsidR="00496C8A" w:rsidRPr="00915C68">
              <w:rPr>
                <w:rFonts w:ascii="Arial" w:hAnsi="Arial" w:cs="Arial"/>
                <w:color w:val="000000" w:themeColor="text1"/>
                <w:lang w:eastAsia="en-GB"/>
              </w:rPr>
              <w:t xml:space="preserve"> and the Climate Change Act 2008</w:t>
            </w:r>
            <w:r w:rsidR="00985C3F" w:rsidRPr="00915C68">
              <w:rPr>
                <w:rFonts w:ascii="Arial" w:hAnsi="Arial" w:cs="Arial"/>
                <w:color w:val="000000" w:themeColor="text1"/>
                <w:lang w:eastAsia="en-GB"/>
              </w:rPr>
              <w:t xml:space="preserve">, while also </w:t>
            </w:r>
            <w:r w:rsidRPr="00915C68">
              <w:rPr>
                <w:rFonts w:ascii="Arial" w:hAnsi="Arial" w:cs="Arial"/>
                <w:color w:val="000000" w:themeColor="text1"/>
              </w:rPr>
              <w:t xml:space="preserve">striving to achieve best practice guidance as produced by appropriate regulatory and advisory </w:t>
            </w:r>
            <w:r w:rsidR="00DA7CD7" w:rsidRPr="00915C68">
              <w:rPr>
                <w:rFonts w:ascii="Arial" w:hAnsi="Arial" w:cs="Arial"/>
                <w:color w:val="000000" w:themeColor="text1"/>
              </w:rPr>
              <w:t>authorit</w:t>
            </w:r>
            <w:r w:rsidR="00A11D4F" w:rsidRPr="00915C68">
              <w:rPr>
                <w:rFonts w:ascii="Arial" w:hAnsi="Arial" w:cs="Arial"/>
                <w:color w:val="000000" w:themeColor="text1"/>
              </w:rPr>
              <w:t>ies</w:t>
            </w:r>
            <w:r w:rsidRPr="00915C68">
              <w:rPr>
                <w:rFonts w:ascii="Arial" w:hAnsi="Arial" w:cs="Arial"/>
                <w:color w:val="000000" w:themeColor="text1"/>
              </w:rPr>
              <w:t>.</w:t>
            </w:r>
          </w:p>
          <w:p w14:paraId="5B8EC6C2" w14:textId="0F6BD4ED" w:rsidR="00F23213" w:rsidRPr="00915C68" w:rsidRDefault="00F23213" w:rsidP="00A94D34">
            <w:pPr>
              <w:spacing w:after="0" w:line="240" w:lineRule="auto"/>
              <w:rPr>
                <w:rFonts w:ascii="Arial" w:eastAsia="Times New Roman" w:hAnsi="Arial" w:cs="Arial"/>
                <w:bCs/>
                <w:color w:val="000000" w:themeColor="text1"/>
                <w:lang w:eastAsia="en-GB" w:bidi="pa-IN"/>
              </w:rPr>
            </w:pPr>
          </w:p>
          <w:p w14:paraId="66B0C16D" w14:textId="25F94DCA" w:rsidR="00FC755B" w:rsidRDefault="00FC755B" w:rsidP="00FC755B">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 xml:space="preserve">To </w:t>
            </w:r>
            <w:r>
              <w:rPr>
                <w:rFonts w:ascii="Arial" w:eastAsia="Times New Roman" w:hAnsi="Arial" w:cs="Arial"/>
                <w:bCs/>
                <w:color w:val="000000" w:themeColor="text1"/>
                <w:lang w:eastAsia="en-GB" w:bidi="pa-IN"/>
              </w:rPr>
              <w:t>manage the integration, i</w:t>
            </w:r>
            <w:r w:rsidRPr="00915C68">
              <w:rPr>
                <w:rFonts w:ascii="Arial" w:eastAsia="Times New Roman" w:hAnsi="Arial" w:cs="Arial"/>
                <w:bCs/>
                <w:color w:val="000000" w:themeColor="text1"/>
                <w:lang w:eastAsia="en-GB" w:bidi="pa-IN"/>
              </w:rPr>
              <w:t>dentification, assessment and control of environmental risks into operational management activity, ensuring all significant risks are adequately recorded and managed as part of the Environmental Management System Aspect &amp; Risk Assessment process and in line with the objectives defined by the Environmental Management System.</w:t>
            </w:r>
          </w:p>
          <w:p w14:paraId="65DCFCCF" w14:textId="77777777" w:rsidR="00725C58" w:rsidRDefault="00725C58" w:rsidP="00FC755B">
            <w:pPr>
              <w:spacing w:after="0" w:line="240" w:lineRule="auto"/>
              <w:rPr>
                <w:rFonts w:ascii="Arial" w:eastAsia="Times New Roman" w:hAnsi="Arial" w:cs="Arial"/>
                <w:bCs/>
                <w:color w:val="000000" w:themeColor="text1"/>
                <w:lang w:eastAsia="en-GB" w:bidi="pa-IN"/>
              </w:rPr>
            </w:pPr>
          </w:p>
          <w:p w14:paraId="22192B22" w14:textId="5D307BB1" w:rsidR="00725C58" w:rsidRDefault="00725C58" w:rsidP="00FC755B">
            <w:pPr>
              <w:spacing w:after="0" w:line="240" w:lineRule="auto"/>
              <w:rPr>
                <w:rFonts w:ascii="Arial" w:eastAsia="Times New Roman" w:hAnsi="Arial" w:cs="Arial"/>
                <w:bCs/>
                <w:color w:val="000000" w:themeColor="text1"/>
                <w:lang w:eastAsia="en-GB" w:bidi="pa-IN"/>
              </w:rPr>
            </w:pPr>
            <w:r>
              <w:rPr>
                <w:rFonts w:ascii="Arial" w:eastAsia="Times New Roman" w:hAnsi="Arial" w:cs="Arial"/>
                <w:bCs/>
                <w:color w:val="000000" w:themeColor="text1"/>
                <w:lang w:eastAsia="en-GB" w:bidi="pa-IN"/>
              </w:rPr>
              <w:t>To lead on the development</w:t>
            </w:r>
            <w:r w:rsidR="0003156C">
              <w:rPr>
                <w:rFonts w:ascii="Arial" w:eastAsia="Times New Roman" w:hAnsi="Arial" w:cs="Arial"/>
                <w:bCs/>
                <w:color w:val="000000" w:themeColor="text1"/>
                <w:lang w:eastAsia="en-GB" w:bidi="pa-IN"/>
              </w:rPr>
              <w:t xml:space="preserve">, recording and monitoring </w:t>
            </w:r>
            <w:r>
              <w:rPr>
                <w:rFonts w:ascii="Arial" w:eastAsia="Times New Roman" w:hAnsi="Arial" w:cs="Arial"/>
                <w:bCs/>
                <w:color w:val="000000" w:themeColor="text1"/>
                <w:lang w:eastAsia="en-GB" w:bidi="pa-IN"/>
              </w:rPr>
              <w:t xml:space="preserve">of the </w:t>
            </w:r>
            <w:r w:rsidR="0048178D">
              <w:rPr>
                <w:rFonts w:ascii="Arial" w:eastAsia="Times New Roman" w:hAnsi="Arial" w:cs="Arial"/>
                <w:bCs/>
                <w:color w:val="000000" w:themeColor="text1"/>
                <w:lang w:eastAsia="en-GB" w:bidi="pa-IN"/>
              </w:rPr>
              <w:t>e</w:t>
            </w:r>
            <w:r>
              <w:rPr>
                <w:rFonts w:ascii="Arial" w:eastAsia="Times New Roman" w:hAnsi="Arial" w:cs="Arial"/>
                <w:bCs/>
                <w:color w:val="000000" w:themeColor="text1"/>
                <w:lang w:eastAsia="en-GB" w:bidi="pa-IN"/>
              </w:rPr>
              <w:t xml:space="preserve">nvironmental </w:t>
            </w:r>
            <w:r w:rsidR="0003156C">
              <w:rPr>
                <w:rFonts w:ascii="Arial" w:eastAsia="Times New Roman" w:hAnsi="Arial" w:cs="Arial"/>
                <w:bCs/>
                <w:color w:val="000000" w:themeColor="text1"/>
                <w:lang w:eastAsia="en-GB" w:bidi="pa-IN"/>
              </w:rPr>
              <w:t xml:space="preserve">elements of the </w:t>
            </w:r>
            <w:r w:rsidR="0048178D">
              <w:rPr>
                <w:rFonts w:ascii="Arial" w:eastAsia="Times New Roman" w:hAnsi="Arial" w:cs="Arial"/>
                <w:bCs/>
                <w:color w:val="000000" w:themeColor="text1"/>
                <w:lang w:eastAsia="en-GB" w:bidi="pa-IN"/>
              </w:rPr>
              <w:t xml:space="preserve">Environment, Social and Governance </w:t>
            </w:r>
            <w:r w:rsidR="0039597E">
              <w:rPr>
                <w:rFonts w:ascii="Arial" w:eastAsia="Times New Roman" w:hAnsi="Arial" w:cs="Arial"/>
                <w:bCs/>
                <w:color w:val="000000" w:themeColor="text1"/>
                <w:lang w:eastAsia="en-GB" w:bidi="pa-IN"/>
              </w:rPr>
              <w:t>(ESG) reporting standard as well as the businesses</w:t>
            </w:r>
            <w:r w:rsidR="002F0569">
              <w:rPr>
                <w:rFonts w:ascii="Arial" w:eastAsia="Times New Roman" w:hAnsi="Arial" w:cs="Arial"/>
                <w:bCs/>
                <w:color w:val="000000" w:themeColor="text1"/>
                <w:lang w:eastAsia="en-GB" w:bidi="pa-IN"/>
              </w:rPr>
              <w:t xml:space="preserve"> Scope 1, 2 &amp; 3 </w:t>
            </w:r>
            <w:r w:rsidR="008D57D6">
              <w:rPr>
                <w:rFonts w:ascii="Arial" w:eastAsia="Times New Roman" w:hAnsi="Arial" w:cs="Arial"/>
                <w:bCs/>
                <w:color w:val="000000" w:themeColor="text1"/>
                <w:lang w:eastAsia="en-GB" w:bidi="pa-IN"/>
              </w:rPr>
              <w:t xml:space="preserve">carbon emissions </w:t>
            </w:r>
            <w:r w:rsidR="00874486">
              <w:rPr>
                <w:rFonts w:ascii="Arial" w:eastAsia="Times New Roman" w:hAnsi="Arial" w:cs="Arial"/>
                <w:bCs/>
                <w:color w:val="000000" w:themeColor="text1"/>
                <w:lang w:eastAsia="en-GB" w:bidi="pa-IN"/>
              </w:rPr>
              <w:t xml:space="preserve">inventory </w:t>
            </w:r>
            <w:r w:rsidR="008D57D6">
              <w:rPr>
                <w:rFonts w:ascii="Arial" w:eastAsia="Times New Roman" w:hAnsi="Arial" w:cs="Arial"/>
                <w:bCs/>
                <w:color w:val="000000" w:themeColor="text1"/>
                <w:lang w:eastAsia="en-GB" w:bidi="pa-IN"/>
              </w:rPr>
              <w:t>(Carbon Accounting Dashboard)</w:t>
            </w:r>
            <w:r w:rsidR="00BE3B22">
              <w:rPr>
                <w:rFonts w:ascii="Arial" w:eastAsia="Times New Roman" w:hAnsi="Arial" w:cs="Arial"/>
                <w:bCs/>
                <w:color w:val="000000" w:themeColor="text1"/>
                <w:lang w:eastAsia="en-GB" w:bidi="pa-IN"/>
              </w:rPr>
              <w:t>.</w:t>
            </w:r>
          </w:p>
          <w:p w14:paraId="6829FF7E" w14:textId="77777777" w:rsidR="00FC755B" w:rsidRPr="00915C68" w:rsidRDefault="00FC755B" w:rsidP="00FC755B">
            <w:pPr>
              <w:spacing w:after="0" w:line="240" w:lineRule="auto"/>
              <w:rPr>
                <w:rFonts w:ascii="Arial" w:eastAsia="Times New Roman" w:hAnsi="Arial" w:cs="Arial"/>
                <w:bCs/>
                <w:color w:val="000000" w:themeColor="text1"/>
                <w:lang w:eastAsia="en-GB" w:bidi="pa-IN"/>
              </w:rPr>
            </w:pPr>
          </w:p>
          <w:p w14:paraId="0551FB59" w14:textId="1340C662" w:rsidR="00F23213" w:rsidRPr="00915C68" w:rsidRDefault="00F23213" w:rsidP="00F23213">
            <w:pPr>
              <w:spacing w:after="0" w:line="240" w:lineRule="auto"/>
              <w:rPr>
                <w:rFonts w:ascii="Arial" w:hAnsi="Arial"/>
                <w:color w:val="000000" w:themeColor="text1"/>
              </w:rPr>
            </w:pPr>
            <w:r w:rsidRPr="00915C68">
              <w:rPr>
                <w:rFonts w:ascii="Arial" w:hAnsi="Arial"/>
                <w:color w:val="000000" w:themeColor="text1"/>
              </w:rPr>
              <w:t xml:space="preserve">To provide advice and guidance to stakeholders across the business on </w:t>
            </w:r>
            <w:r w:rsidR="00D80C4E" w:rsidRPr="00915C68">
              <w:rPr>
                <w:rFonts w:ascii="Arial" w:hAnsi="Arial"/>
                <w:color w:val="000000" w:themeColor="text1"/>
              </w:rPr>
              <w:t xml:space="preserve">waste and </w:t>
            </w:r>
            <w:r w:rsidRPr="00915C68">
              <w:rPr>
                <w:rFonts w:ascii="Arial" w:hAnsi="Arial"/>
                <w:color w:val="000000" w:themeColor="text1"/>
              </w:rPr>
              <w:t xml:space="preserve">environmental matters, to endeavour to ensure that Wolverhampton Homes complies with its responsibilities under the relevant </w:t>
            </w:r>
            <w:r w:rsidR="00EE5475" w:rsidRPr="00915C68">
              <w:rPr>
                <w:rFonts w:ascii="Arial" w:hAnsi="Arial"/>
                <w:color w:val="000000" w:themeColor="text1"/>
              </w:rPr>
              <w:t>E</w:t>
            </w:r>
            <w:r w:rsidRPr="00915C68">
              <w:rPr>
                <w:rFonts w:ascii="Arial" w:hAnsi="Arial"/>
                <w:color w:val="000000" w:themeColor="text1"/>
              </w:rPr>
              <w:t>nvironmental &amp; Waste Regulations.</w:t>
            </w:r>
          </w:p>
          <w:p w14:paraId="24F87657" w14:textId="6AE09E3A" w:rsidR="00D14F62" w:rsidRPr="00915C68" w:rsidRDefault="00D14F62" w:rsidP="00F23213">
            <w:pPr>
              <w:spacing w:after="0" w:line="240" w:lineRule="auto"/>
              <w:rPr>
                <w:rFonts w:ascii="Arial" w:hAnsi="Arial"/>
                <w:color w:val="000000" w:themeColor="text1"/>
              </w:rPr>
            </w:pPr>
          </w:p>
          <w:p w14:paraId="462300DE" w14:textId="1CF1F91B" w:rsidR="00D14F62" w:rsidRPr="00915C68" w:rsidRDefault="00D14F62" w:rsidP="00F23213">
            <w:pPr>
              <w:spacing w:after="0" w:line="240" w:lineRule="auto"/>
              <w:rPr>
                <w:rFonts w:ascii="Arial" w:hAnsi="Arial"/>
                <w:color w:val="000000" w:themeColor="text1"/>
              </w:rPr>
            </w:pPr>
            <w:r w:rsidRPr="00915C68">
              <w:rPr>
                <w:rFonts w:ascii="Arial" w:hAnsi="Arial"/>
                <w:color w:val="000000" w:themeColor="text1"/>
              </w:rPr>
              <w:t xml:space="preserve">To ensure that </w:t>
            </w:r>
            <w:r w:rsidR="00AB522C" w:rsidRPr="00915C68">
              <w:rPr>
                <w:rFonts w:ascii="Arial" w:hAnsi="Arial"/>
                <w:color w:val="000000" w:themeColor="text1"/>
              </w:rPr>
              <w:t xml:space="preserve">there are systems </w:t>
            </w:r>
            <w:r w:rsidR="00882009" w:rsidRPr="00915C68">
              <w:rPr>
                <w:rFonts w:ascii="Arial" w:hAnsi="Arial"/>
                <w:color w:val="000000" w:themeColor="text1"/>
              </w:rPr>
              <w:t xml:space="preserve">in place to ensure </w:t>
            </w:r>
            <w:r w:rsidRPr="00915C68">
              <w:rPr>
                <w:rFonts w:ascii="Arial" w:hAnsi="Arial"/>
                <w:color w:val="000000" w:themeColor="text1"/>
              </w:rPr>
              <w:t xml:space="preserve">accurate records are available for non-domestic and domestic premises to minimise the risk of </w:t>
            </w:r>
            <w:r w:rsidR="00882009" w:rsidRPr="00915C68">
              <w:rPr>
                <w:rFonts w:ascii="Arial" w:hAnsi="Arial"/>
                <w:color w:val="000000" w:themeColor="text1"/>
              </w:rPr>
              <w:t xml:space="preserve">legal </w:t>
            </w:r>
            <w:r w:rsidR="00012A8A" w:rsidRPr="00915C68">
              <w:rPr>
                <w:rFonts w:ascii="Arial" w:hAnsi="Arial"/>
                <w:color w:val="000000" w:themeColor="text1"/>
              </w:rPr>
              <w:t>non-</w:t>
            </w:r>
            <w:r w:rsidR="00ED5C05" w:rsidRPr="00915C68">
              <w:rPr>
                <w:rFonts w:ascii="Arial" w:hAnsi="Arial"/>
                <w:color w:val="000000" w:themeColor="text1"/>
              </w:rPr>
              <w:t>compliance</w:t>
            </w:r>
            <w:r w:rsidR="00012A8A" w:rsidRPr="00915C68">
              <w:rPr>
                <w:rFonts w:ascii="Arial" w:hAnsi="Arial"/>
                <w:color w:val="000000" w:themeColor="text1"/>
              </w:rPr>
              <w:t xml:space="preserve"> </w:t>
            </w:r>
            <w:r w:rsidR="00ED5C05" w:rsidRPr="00915C68">
              <w:rPr>
                <w:rFonts w:ascii="Arial" w:hAnsi="Arial"/>
                <w:color w:val="000000" w:themeColor="text1"/>
              </w:rPr>
              <w:t xml:space="preserve">and environmental harm </w:t>
            </w:r>
            <w:r w:rsidR="00012A8A" w:rsidRPr="00915C68">
              <w:rPr>
                <w:rFonts w:ascii="Arial" w:hAnsi="Arial"/>
                <w:color w:val="000000" w:themeColor="text1"/>
              </w:rPr>
              <w:t>associated with Environmental &amp; Waste legislation</w:t>
            </w:r>
            <w:r w:rsidRPr="00915C68">
              <w:rPr>
                <w:rFonts w:ascii="Arial" w:hAnsi="Arial"/>
                <w:color w:val="000000" w:themeColor="text1"/>
              </w:rPr>
              <w:t>.</w:t>
            </w:r>
          </w:p>
          <w:p w14:paraId="784DF4A9" w14:textId="1604D8A3" w:rsidR="00A94D34" w:rsidRPr="00915C68" w:rsidRDefault="00A94D34" w:rsidP="00A94D34">
            <w:pPr>
              <w:spacing w:after="0" w:line="240" w:lineRule="auto"/>
              <w:rPr>
                <w:rFonts w:ascii="Arial" w:eastAsia="Times New Roman" w:hAnsi="Arial" w:cs="Arial"/>
                <w:bCs/>
                <w:color w:val="000000" w:themeColor="text1"/>
                <w:lang w:eastAsia="en-GB" w:bidi="pa-IN"/>
              </w:rPr>
            </w:pPr>
          </w:p>
          <w:p w14:paraId="4E87068C" w14:textId="48ED4012" w:rsidR="00CA2129" w:rsidRPr="00915C68" w:rsidRDefault="00CA2129" w:rsidP="00CA2129">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 xml:space="preserve">To plan, implement, monitor and review the effectiveness of </w:t>
            </w:r>
            <w:r w:rsidR="00D80C4E" w:rsidRPr="00915C68">
              <w:rPr>
                <w:rFonts w:ascii="Arial" w:eastAsia="Times New Roman" w:hAnsi="Arial" w:cs="Arial"/>
                <w:bCs/>
                <w:color w:val="000000" w:themeColor="text1"/>
                <w:lang w:eastAsia="en-GB" w:bidi="pa-IN"/>
              </w:rPr>
              <w:t xml:space="preserve">corporate </w:t>
            </w:r>
            <w:r w:rsidRPr="00915C68">
              <w:rPr>
                <w:rFonts w:ascii="Arial" w:eastAsia="Times New Roman" w:hAnsi="Arial" w:cs="Arial"/>
                <w:bCs/>
                <w:color w:val="000000" w:themeColor="text1"/>
                <w:lang w:eastAsia="en-GB" w:bidi="pa-IN"/>
              </w:rPr>
              <w:t xml:space="preserve">environmental compliance &amp; risk management. </w:t>
            </w:r>
          </w:p>
          <w:p w14:paraId="5526DA06" w14:textId="77777777" w:rsidR="00CA2129" w:rsidRPr="00915C68" w:rsidRDefault="00CA2129" w:rsidP="00A94D34">
            <w:pPr>
              <w:spacing w:after="0" w:line="240" w:lineRule="auto"/>
              <w:rPr>
                <w:rFonts w:ascii="Arial" w:eastAsia="Times New Roman" w:hAnsi="Arial" w:cs="Arial"/>
                <w:bCs/>
                <w:color w:val="000000" w:themeColor="text1"/>
                <w:lang w:eastAsia="en-GB" w:bidi="pa-IN"/>
              </w:rPr>
            </w:pPr>
          </w:p>
          <w:p w14:paraId="551E9513" w14:textId="77777777" w:rsidR="00363C98" w:rsidRPr="00915C68" w:rsidRDefault="009A5140" w:rsidP="00A94D34">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lastRenderedPageBreak/>
              <w:t xml:space="preserve">To develop </w:t>
            </w:r>
            <w:r w:rsidR="005E5EC1" w:rsidRPr="00915C68">
              <w:rPr>
                <w:rFonts w:ascii="Arial" w:eastAsia="Times New Roman" w:hAnsi="Arial" w:cs="Arial"/>
                <w:bCs/>
                <w:color w:val="000000" w:themeColor="text1"/>
                <w:lang w:eastAsia="en-GB" w:bidi="pa-IN"/>
              </w:rPr>
              <w:t xml:space="preserve">an environmental audit plan and to manage and undertake environmental audits and compliance inspections. </w:t>
            </w:r>
          </w:p>
          <w:p w14:paraId="5A77B8BC" w14:textId="77777777" w:rsidR="00363C98" w:rsidRPr="00915C68" w:rsidRDefault="00363C98" w:rsidP="00A94D34">
            <w:pPr>
              <w:spacing w:after="0" w:line="240" w:lineRule="auto"/>
              <w:rPr>
                <w:rFonts w:ascii="Arial" w:eastAsia="Times New Roman" w:hAnsi="Arial" w:cs="Arial"/>
                <w:bCs/>
                <w:color w:val="000000" w:themeColor="text1"/>
                <w:lang w:eastAsia="en-GB" w:bidi="pa-IN"/>
              </w:rPr>
            </w:pPr>
          </w:p>
          <w:p w14:paraId="12159CA8" w14:textId="36CF0523" w:rsidR="00451E49" w:rsidRPr="00915C68" w:rsidRDefault="001C2F0D" w:rsidP="00A94D34">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To develop</w:t>
            </w:r>
            <w:r w:rsidR="00363C98" w:rsidRPr="00915C68">
              <w:rPr>
                <w:rFonts w:ascii="Arial" w:eastAsia="Times New Roman" w:hAnsi="Arial" w:cs="Arial"/>
                <w:bCs/>
                <w:color w:val="000000" w:themeColor="text1"/>
                <w:lang w:eastAsia="en-GB" w:bidi="pa-IN"/>
              </w:rPr>
              <w:t xml:space="preserve">, </w:t>
            </w:r>
            <w:r w:rsidRPr="00915C68">
              <w:rPr>
                <w:rFonts w:ascii="Arial" w:eastAsia="Times New Roman" w:hAnsi="Arial" w:cs="Arial"/>
                <w:bCs/>
                <w:color w:val="000000" w:themeColor="text1"/>
                <w:lang w:eastAsia="en-GB" w:bidi="pa-IN"/>
              </w:rPr>
              <w:t xml:space="preserve">monitor </w:t>
            </w:r>
            <w:r w:rsidR="00363C98" w:rsidRPr="00915C68">
              <w:rPr>
                <w:rFonts w:ascii="Arial" w:eastAsia="Times New Roman" w:hAnsi="Arial" w:cs="Arial"/>
                <w:bCs/>
                <w:color w:val="000000" w:themeColor="text1"/>
                <w:lang w:eastAsia="en-GB" w:bidi="pa-IN"/>
              </w:rPr>
              <w:t>and</w:t>
            </w:r>
            <w:r w:rsidRPr="00915C68">
              <w:rPr>
                <w:rFonts w:ascii="Arial" w:eastAsia="Times New Roman" w:hAnsi="Arial" w:cs="Arial"/>
                <w:bCs/>
                <w:color w:val="000000" w:themeColor="text1"/>
                <w:lang w:eastAsia="en-GB" w:bidi="pa-IN"/>
              </w:rPr>
              <w:t xml:space="preserve"> manage significant</w:t>
            </w:r>
            <w:r w:rsidR="00382285" w:rsidRPr="00915C68">
              <w:rPr>
                <w:rFonts w:ascii="Arial" w:eastAsia="Times New Roman" w:hAnsi="Arial" w:cs="Arial"/>
                <w:bCs/>
                <w:color w:val="000000" w:themeColor="text1"/>
                <w:lang w:eastAsia="en-GB" w:bidi="pa-IN"/>
              </w:rPr>
              <w:t xml:space="preserve"> </w:t>
            </w:r>
            <w:r w:rsidRPr="00915C68">
              <w:rPr>
                <w:rFonts w:ascii="Arial" w:eastAsia="Times New Roman" w:hAnsi="Arial" w:cs="Arial"/>
                <w:bCs/>
                <w:color w:val="000000" w:themeColor="text1"/>
                <w:lang w:eastAsia="en-GB" w:bidi="pa-IN"/>
              </w:rPr>
              <w:t xml:space="preserve">findings </w:t>
            </w:r>
            <w:r w:rsidR="00471D12" w:rsidRPr="00915C68">
              <w:rPr>
                <w:rFonts w:ascii="Arial" w:eastAsia="Times New Roman" w:hAnsi="Arial" w:cs="Arial"/>
                <w:bCs/>
                <w:color w:val="000000" w:themeColor="text1"/>
                <w:lang w:eastAsia="en-GB" w:bidi="pa-IN"/>
              </w:rPr>
              <w:t xml:space="preserve">by </w:t>
            </w:r>
            <w:r w:rsidRPr="00915C68">
              <w:rPr>
                <w:rFonts w:ascii="Arial" w:eastAsia="Times New Roman" w:hAnsi="Arial" w:cs="Arial"/>
                <w:bCs/>
                <w:color w:val="000000" w:themeColor="text1"/>
                <w:lang w:eastAsia="en-GB" w:bidi="pa-IN"/>
              </w:rPr>
              <w:t xml:space="preserve">reporting </w:t>
            </w:r>
            <w:r w:rsidR="00DA7CD7" w:rsidRPr="00915C68">
              <w:rPr>
                <w:rFonts w:ascii="Arial" w:eastAsia="Times New Roman" w:hAnsi="Arial" w:cs="Arial"/>
                <w:bCs/>
                <w:color w:val="000000" w:themeColor="text1"/>
                <w:lang w:eastAsia="en-GB" w:bidi="pa-IN"/>
              </w:rPr>
              <w:t xml:space="preserve">findings </w:t>
            </w:r>
            <w:r w:rsidRPr="00915C68">
              <w:rPr>
                <w:rFonts w:ascii="Arial" w:eastAsia="Times New Roman" w:hAnsi="Arial" w:cs="Arial"/>
                <w:bCs/>
                <w:color w:val="000000" w:themeColor="text1"/>
                <w:lang w:eastAsia="en-GB" w:bidi="pa-IN"/>
              </w:rPr>
              <w:t xml:space="preserve">to the </w:t>
            </w:r>
            <w:r w:rsidR="00D80C4E" w:rsidRPr="00915C68">
              <w:rPr>
                <w:rFonts w:ascii="Arial" w:eastAsia="Times New Roman" w:hAnsi="Arial" w:cs="Arial"/>
                <w:bCs/>
                <w:color w:val="000000" w:themeColor="text1"/>
                <w:lang w:eastAsia="en-GB" w:bidi="pa-IN"/>
              </w:rPr>
              <w:t>Head of Service</w:t>
            </w:r>
            <w:r w:rsidR="00D92088" w:rsidRPr="00915C68">
              <w:rPr>
                <w:rFonts w:ascii="Arial" w:eastAsia="Times New Roman" w:hAnsi="Arial" w:cs="Arial"/>
                <w:bCs/>
                <w:color w:val="000000" w:themeColor="text1"/>
                <w:lang w:eastAsia="en-GB" w:bidi="pa-IN"/>
              </w:rPr>
              <w:t xml:space="preserve"> </w:t>
            </w:r>
            <w:r w:rsidRPr="00915C68">
              <w:rPr>
                <w:rFonts w:ascii="Arial" w:eastAsia="Times New Roman" w:hAnsi="Arial" w:cs="Arial"/>
                <w:bCs/>
                <w:color w:val="000000" w:themeColor="text1"/>
                <w:lang w:eastAsia="en-GB" w:bidi="pa-IN"/>
              </w:rPr>
              <w:t>periodically</w:t>
            </w:r>
            <w:r w:rsidR="00382285" w:rsidRPr="00915C68">
              <w:rPr>
                <w:rFonts w:ascii="Arial" w:eastAsia="Times New Roman" w:hAnsi="Arial" w:cs="Arial"/>
                <w:bCs/>
                <w:color w:val="000000" w:themeColor="text1"/>
                <w:lang w:eastAsia="en-GB" w:bidi="pa-IN"/>
              </w:rPr>
              <w:t xml:space="preserve"> and </w:t>
            </w:r>
            <w:r w:rsidR="00471D12" w:rsidRPr="00915C68">
              <w:rPr>
                <w:rFonts w:ascii="Arial" w:eastAsia="Times New Roman" w:hAnsi="Arial" w:cs="Arial"/>
                <w:bCs/>
                <w:color w:val="000000" w:themeColor="text1"/>
                <w:lang w:eastAsia="en-GB" w:bidi="pa-IN"/>
              </w:rPr>
              <w:t>develop corrective and preventative action</w:t>
            </w:r>
            <w:r w:rsidR="00DA7CD7" w:rsidRPr="00915C68">
              <w:rPr>
                <w:rFonts w:ascii="Arial" w:eastAsia="Times New Roman" w:hAnsi="Arial" w:cs="Arial"/>
                <w:bCs/>
                <w:color w:val="000000" w:themeColor="text1"/>
                <w:lang w:eastAsia="en-GB" w:bidi="pa-IN"/>
              </w:rPr>
              <w:t xml:space="preserve"> plans to address the findings. To provide details </w:t>
            </w:r>
            <w:r w:rsidRPr="00915C68">
              <w:rPr>
                <w:rFonts w:ascii="Arial" w:eastAsia="Times New Roman" w:hAnsi="Arial" w:cs="Arial"/>
                <w:bCs/>
                <w:color w:val="000000" w:themeColor="text1"/>
                <w:lang w:eastAsia="en-GB" w:bidi="pa-IN"/>
              </w:rPr>
              <w:t xml:space="preserve">on the status of </w:t>
            </w:r>
            <w:r w:rsidR="00DA7CD7" w:rsidRPr="00915C68">
              <w:rPr>
                <w:rFonts w:ascii="Arial" w:eastAsia="Times New Roman" w:hAnsi="Arial" w:cs="Arial"/>
                <w:bCs/>
                <w:color w:val="000000" w:themeColor="text1"/>
                <w:lang w:eastAsia="en-GB" w:bidi="pa-IN"/>
              </w:rPr>
              <w:t xml:space="preserve">operational compliance </w:t>
            </w:r>
            <w:r w:rsidRPr="00915C68">
              <w:rPr>
                <w:rFonts w:ascii="Arial" w:eastAsia="Times New Roman" w:hAnsi="Arial" w:cs="Arial"/>
                <w:bCs/>
                <w:color w:val="000000" w:themeColor="text1"/>
                <w:lang w:eastAsia="en-GB" w:bidi="pa-IN"/>
              </w:rPr>
              <w:t>in line with the compliance framework.</w:t>
            </w:r>
          </w:p>
          <w:p w14:paraId="70D3468D" w14:textId="77777777" w:rsidR="00484879" w:rsidRDefault="00484879" w:rsidP="00484879">
            <w:pPr>
              <w:spacing w:after="0"/>
              <w:rPr>
                <w:rFonts w:ascii="Arial" w:eastAsia="Times New Roman" w:hAnsi="Arial" w:cs="Arial"/>
                <w:color w:val="000000" w:themeColor="text1"/>
                <w:lang w:eastAsia="en-GB" w:bidi="pa-IN"/>
              </w:rPr>
            </w:pPr>
          </w:p>
          <w:p w14:paraId="29CFF4A0" w14:textId="14206B6C" w:rsidR="00484879" w:rsidRPr="00496C8A" w:rsidRDefault="00484879" w:rsidP="00484879">
            <w:pPr>
              <w:spacing w:after="0"/>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Assist </w:t>
            </w:r>
            <w:r>
              <w:rPr>
                <w:rFonts w:ascii="Arial" w:eastAsia="Times New Roman" w:hAnsi="Arial" w:cs="Arial"/>
                <w:color w:val="000000" w:themeColor="text1"/>
                <w:lang w:eastAsia="en-GB" w:bidi="pa-IN"/>
              </w:rPr>
              <w:t>with</w:t>
            </w:r>
            <w:r w:rsidRPr="00496C8A">
              <w:rPr>
                <w:rFonts w:ascii="Arial" w:eastAsia="Times New Roman" w:hAnsi="Arial" w:cs="Arial"/>
                <w:color w:val="000000" w:themeColor="text1"/>
                <w:lang w:eastAsia="en-GB" w:bidi="pa-IN"/>
              </w:rPr>
              <w:t xml:space="preserve"> the management and monitoring of Energy &amp; Climate Change Team operational contracts</w:t>
            </w:r>
            <w:r w:rsidR="00843E98">
              <w:rPr>
                <w:rFonts w:ascii="Arial" w:eastAsia="Times New Roman" w:hAnsi="Arial" w:cs="Arial"/>
                <w:color w:val="000000" w:themeColor="text1"/>
                <w:lang w:eastAsia="en-GB" w:bidi="pa-IN"/>
              </w:rPr>
              <w:t>.</w:t>
            </w:r>
            <w:r w:rsidRPr="00496C8A">
              <w:rPr>
                <w:rFonts w:ascii="Arial" w:eastAsia="Times New Roman" w:hAnsi="Arial" w:cs="Arial"/>
                <w:color w:val="000000" w:themeColor="text1"/>
                <w:lang w:eastAsia="en-GB" w:bidi="pa-IN"/>
              </w:rPr>
              <w:t xml:space="preserve"> </w:t>
            </w:r>
          </w:p>
          <w:p w14:paraId="57382C37" w14:textId="6C53FC81" w:rsidR="00496C8A" w:rsidRPr="00915C68" w:rsidRDefault="00484879" w:rsidP="00496C8A">
            <w:pPr>
              <w:pStyle w:val="TableText"/>
              <w:tabs>
                <w:tab w:val="left" w:pos="360"/>
              </w:tabs>
              <w:spacing w:before="120" w:after="120"/>
              <w:ind w:right="-16"/>
              <w:jc w:val="both"/>
              <w:rPr>
                <w:rFonts w:ascii="Arial" w:hAnsi="Arial" w:cs="Arial"/>
                <w:bCs/>
                <w:color w:val="000000" w:themeColor="text1"/>
                <w:sz w:val="22"/>
                <w:szCs w:val="22"/>
              </w:rPr>
            </w:pPr>
            <w:r>
              <w:rPr>
                <w:rFonts w:ascii="Arial" w:hAnsi="Arial" w:cs="Arial"/>
                <w:bCs/>
                <w:color w:val="000000" w:themeColor="text1"/>
                <w:sz w:val="22"/>
                <w:szCs w:val="22"/>
              </w:rPr>
              <w:t xml:space="preserve">Support </w:t>
            </w:r>
            <w:r w:rsidR="00496C8A" w:rsidRPr="00915C68">
              <w:rPr>
                <w:rFonts w:ascii="Arial" w:hAnsi="Arial" w:cs="Arial"/>
                <w:bCs/>
                <w:color w:val="000000" w:themeColor="text1"/>
                <w:sz w:val="22"/>
                <w:szCs w:val="22"/>
              </w:rPr>
              <w:t>the development and delivery of a waste management reduction strategy and action plan.</w:t>
            </w:r>
          </w:p>
          <w:p w14:paraId="21051CE3" w14:textId="620C8329" w:rsidR="00496C8A" w:rsidRPr="00915C68" w:rsidRDefault="00484879" w:rsidP="00496C8A">
            <w:pPr>
              <w:pStyle w:val="TableText"/>
              <w:tabs>
                <w:tab w:val="left" w:pos="360"/>
              </w:tabs>
              <w:spacing w:before="120" w:after="120"/>
              <w:ind w:right="-16"/>
              <w:jc w:val="both"/>
              <w:rPr>
                <w:rFonts w:ascii="Arial" w:hAnsi="Arial" w:cs="Arial"/>
                <w:bCs/>
                <w:color w:val="000000" w:themeColor="text1"/>
                <w:sz w:val="22"/>
                <w:szCs w:val="22"/>
              </w:rPr>
            </w:pPr>
            <w:r>
              <w:rPr>
                <w:rFonts w:ascii="Arial" w:hAnsi="Arial" w:cs="Arial"/>
                <w:bCs/>
                <w:color w:val="000000" w:themeColor="text1"/>
                <w:sz w:val="22"/>
                <w:szCs w:val="22"/>
              </w:rPr>
              <w:t xml:space="preserve">Support the </w:t>
            </w:r>
            <w:r w:rsidR="00496C8A" w:rsidRPr="00915C68">
              <w:rPr>
                <w:rFonts w:ascii="Arial" w:hAnsi="Arial" w:cs="Arial"/>
                <w:bCs/>
                <w:color w:val="000000" w:themeColor="text1"/>
                <w:sz w:val="22"/>
                <w:szCs w:val="22"/>
              </w:rPr>
              <w:t>development and delivery of a carbon reduction strategy and carbon management plan.</w:t>
            </w:r>
          </w:p>
          <w:p w14:paraId="663C4AEF" w14:textId="74BB2F03" w:rsidR="001E0FD2" w:rsidRPr="00915C68" w:rsidRDefault="001E0FD2" w:rsidP="001E0FD2">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 xml:space="preserve">To engage </w:t>
            </w:r>
            <w:r w:rsidR="006A0750" w:rsidRPr="00915C68">
              <w:rPr>
                <w:rFonts w:ascii="Arial" w:eastAsia="Times New Roman" w:hAnsi="Arial" w:cs="Arial"/>
                <w:bCs/>
                <w:color w:val="000000" w:themeColor="text1"/>
                <w:lang w:eastAsia="en-GB" w:bidi="pa-IN"/>
              </w:rPr>
              <w:t xml:space="preserve">and support operational teams, </w:t>
            </w:r>
            <w:r w:rsidRPr="00915C68">
              <w:rPr>
                <w:rFonts w:ascii="Arial" w:eastAsia="Times New Roman" w:hAnsi="Arial" w:cs="Arial"/>
                <w:bCs/>
                <w:color w:val="000000" w:themeColor="text1"/>
                <w:lang w:eastAsia="en-GB" w:bidi="pa-IN"/>
              </w:rPr>
              <w:t>regulatory bodies</w:t>
            </w:r>
            <w:r w:rsidR="006A0750" w:rsidRPr="00915C68">
              <w:rPr>
                <w:rFonts w:ascii="Arial" w:eastAsia="Times New Roman" w:hAnsi="Arial" w:cs="Arial"/>
                <w:bCs/>
                <w:color w:val="000000" w:themeColor="text1"/>
                <w:lang w:eastAsia="en-GB" w:bidi="pa-IN"/>
              </w:rPr>
              <w:t xml:space="preserve"> and </w:t>
            </w:r>
            <w:r w:rsidRPr="00915C68">
              <w:rPr>
                <w:rFonts w:ascii="Arial" w:eastAsia="Times New Roman" w:hAnsi="Arial" w:cs="Arial"/>
                <w:bCs/>
                <w:color w:val="000000" w:themeColor="text1"/>
                <w:lang w:eastAsia="en-GB" w:bidi="pa-IN"/>
              </w:rPr>
              <w:t xml:space="preserve">residents </w:t>
            </w:r>
            <w:r w:rsidR="00CA2129" w:rsidRPr="00915C68">
              <w:rPr>
                <w:rFonts w:ascii="Arial" w:eastAsia="Times New Roman" w:hAnsi="Arial" w:cs="Arial"/>
                <w:bCs/>
                <w:color w:val="000000" w:themeColor="text1"/>
                <w:lang w:eastAsia="en-GB" w:bidi="pa-IN"/>
              </w:rPr>
              <w:t>with investigations into environmental incidents or complaints</w:t>
            </w:r>
            <w:r w:rsidRPr="00915C68">
              <w:rPr>
                <w:rFonts w:ascii="Arial" w:eastAsia="Times New Roman" w:hAnsi="Arial" w:cs="Arial"/>
                <w:bCs/>
                <w:color w:val="000000" w:themeColor="text1"/>
                <w:lang w:eastAsia="en-GB" w:bidi="pa-IN"/>
              </w:rPr>
              <w:t xml:space="preserve"> in a timely manner.</w:t>
            </w:r>
          </w:p>
          <w:p w14:paraId="509501BF" w14:textId="77777777" w:rsidR="00915C68" w:rsidRDefault="00915C68" w:rsidP="003D473C">
            <w:pPr>
              <w:spacing w:after="0" w:line="240" w:lineRule="auto"/>
              <w:rPr>
                <w:rFonts w:ascii="Arial" w:eastAsia="Times New Roman" w:hAnsi="Arial" w:cs="Arial"/>
                <w:bCs/>
                <w:color w:val="000000" w:themeColor="text1"/>
                <w:lang w:eastAsia="en-GB" w:bidi="pa-IN"/>
              </w:rPr>
            </w:pPr>
          </w:p>
          <w:p w14:paraId="632B49E1" w14:textId="7CC5EFFF" w:rsidR="0069698D" w:rsidRPr="00915C68" w:rsidRDefault="003D473C" w:rsidP="003D473C">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 xml:space="preserve">To develop and maintain positive working relationships internally by liaising with relevant teams and key stakeholders, </w:t>
            </w:r>
            <w:r w:rsidR="006656AC" w:rsidRPr="00915C68">
              <w:rPr>
                <w:rFonts w:ascii="Arial" w:eastAsia="Times New Roman" w:hAnsi="Arial" w:cs="Arial"/>
                <w:bCs/>
                <w:color w:val="000000" w:themeColor="text1"/>
                <w:lang w:eastAsia="en-GB" w:bidi="pa-IN"/>
              </w:rPr>
              <w:t xml:space="preserve">through the implementation and adoption of </w:t>
            </w:r>
            <w:r w:rsidRPr="00915C68">
              <w:rPr>
                <w:rFonts w:ascii="Arial" w:eastAsia="Times New Roman" w:hAnsi="Arial" w:cs="Arial"/>
                <w:bCs/>
                <w:color w:val="000000" w:themeColor="text1"/>
                <w:lang w:eastAsia="en-GB" w:bidi="pa-IN"/>
              </w:rPr>
              <w:t xml:space="preserve">a formal system for the management of </w:t>
            </w:r>
            <w:r w:rsidR="00DA7CD7" w:rsidRPr="00915C68">
              <w:rPr>
                <w:rFonts w:ascii="Arial" w:eastAsia="Times New Roman" w:hAnsi="Arial" w:cs="Arial"/>
                <w:bCs/>
                <w:color w:val="000000" w:themeColor="text1"/>
                <w:lang w:eastAsia="en-GB" w:bidi="pa-IN"/>
              </w:rPr>
              <w:t xml:space="preserve">environmental </w:t>
            </w:r>
            <w:r w:rsidR="00886CDC" w:rsidRPr="00915C68">
              <w:rPr>
                <w:rFonts w:ascii="Arial" w:eastAsia="Times New Roman" w:hAnsi="Arial" w:cs="Arial"/>
                <w:bCs/>
                <w:color w:val="000000" w:themeColor="text1"/>
                <w:lang w:eastAsia="en-GB" w:bidi="pa-IN"/>
              </w:rPr>
              <w:t>compliance</w:t>
            </w:r>
            <w:r w:rsidR="00C14FC0" w:rsidRPr="00915C68">
              <w:rPr>
                <w:rFonts w:ascii="Arial" w:eastAsia="Times New Roman" w:hAnsi="Arial" w:cs="Arial"/>
                <w:bCs/>
                <w:color w:val="000000" w:themeColor="text1"/>
                <w:lang w:eastAsia="en-GB" w:bidi="pa-IN"/>
              </w:rPr>
              <w:t xml:space="preserve">.  </w:t>
            </w:r>
          </w:p>
          <w:p w14:paraId="26DA92A9" w14:textId="4D51512D" w:rsidR="00915C68" w:rsidRPr="00915C68" w:rsidRDefault="00915C68" w:rsidP="00915C68">
            <w:pPr>
              <w:pStyle w:val="TableText"/>
              <w:tabs>
                <w:tab w:val="left" w:pos="360"/>
              </w:tabs>
              <w:spacing w:before="120" w:after="120"/>
              <w:ind w:left="34" w:right="233" w:hanging="34"/>
              <w:jc w:val="both"/>
              <w:rPr>
                <w:rFonts w:ascii="Arial" w:hAnsi="Arial" w:cs="Arial"/>
                <w:sz w:val="22"/>
                <w:szCs w:val="22"/>
                <w:lang w:eastAsia="en-GB" w:bidi="pa-IN"/>
              </w:rPr>
            </w:pPr>
            <w:r w:rsidRPr="00915C68">
              <w:rPr>
                <w:rFonts w:ascii="Arial" w:hAnsi="Arial" w:cs="Arial"/>
                <w:sz w:val="22"/>
                <w:szCs w:val="22"/>
                <w:lang w:eastAsia="en-GB" w:bidi="pa-IN"/>
              </w:rPr>
              <w:t xml:space="preserve">To work with </w:t>
            </w:r>
            <w:r w:rsidR="00484879">
              <w:rPr>
                <w:rFonts w:ascii="Arial" w:hAnsi="Arial" w:cs="Arial"/>
                <w:sz w:val="22"/>
                <w:szCs w:val="22"/>
                <w:lang w:eastAsia="en-GB" w:bidi="pa-IN"/>
              </w:rPr>
              <w:t xml:space="preserve">internal and external colleagues </w:t>
            </w:r>
            <w:r w:rsidRPr="00915C68">
              <w:rPr>
                <w:rFonts w:ascii="Arial" w:hAnsi="Arial" w:cs="Arial"/>
                <w:sz w:val="22"/>
                <w:szCs w:val="22"/>
                <w:lang w:eastAsia="en-GB" w:bidi="pa-IN"/>
              </w:rPr>
              <w:t>to access and submit funding bids to attract resources and inward investment to support operational and planned programmes of work.</w:t>
            </w:r>
          </w:p>
          <w:p w14:paraId="7AC551F1" w14:textId="023E61F6" w:rsidR="003D473C" w:rsidRPr="00915C68" w:rsidRDefault="00CA27B7" w:rsidP="003D473C">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 xml:space="preserve">To </w:t>
            </w:r>
            <w:r w:rsidR="003D473C" w:rsidRPr="00915C68">
              <w:rPr>
                <w:rFonts w:ascii="Arial" w:eastAsia="Times New Roman" w:hAnsi="Arial" w:cs="Arial"/>
                <w:bCs/>
                <w:color w:val="000000" w:themeColor="text1"/>
                <w:lang w:eastAsia="en-GB" w:bidi="pa-IN"/>
              </w:rPr>
              <w:t xml:space="preserve">lead on </w:t>
            </w:r>
            <w:r w:rsidR="00CA2129" w:rsidRPr="00915C68">
              <w:rPr>
                <w:rFonts w:ascii="Arial" w:eastAsia="Times New Roman" w:hAnsi="Arial" w:cs="Arial"/>
                <w:bCs/>
                <w:color w:val="000000" w:themeColor="text1"/>
                <w:lang w:eastAsia="en-GB" w:bidi="pa-IN"/>
              </w:rPr>
              <w:t xml:space="preserve">environmental </w:t>
            </w:r>
            <w:r w:rsidR="003D473C" w:rsidRPr="00915C68">
              <w:rPr>
                <w:rFonts w:ascii="Arial" w:eastAsia="Times New Roman" w:hAnsi="Arial" w:cs="Arial"/>
                <w:bCs/>
                <w:color w:val="000000" w:themeColor="text1"/>
                <w:lang w:eastAsia="en-GB" w:bidi="pa-IN"/>
              </w:rPr>
              <w:t>initiatives</w:t>
            </w:r>
            <w:r w:rsidR="00BA018E" w:rsidRPr="00915C68">
              <w:rPr>
                <w:rFonts w:ascii="Arial" w:eastAsia="Times New Roman" w:hAnsi="Arial" w:cs="Arial"/>
                <w:bCs/>
                <w:color w:val="000000" w:themeColor="text1"/>
                <w:lang w:eastAsia="en-GB" w:bidi="pa-IN"/>
              </w:rPr>
              <w:t>, engaging</w:t>
            </w:r>
            <w:r w:rsidR="00495473" w:rsidRPr="00915C68">
              <w:rPr>
                <w:rFonts w:ascii="Arial" w:eastAsia="Times New Roman" w:hAnsi="Arial" w:cs="Arial"/>
                <w:bCs/>
                <w:color w:val="000000" w:themeColor="text1"/>
                <w:lang w:eastAsia="en-GB" w:bidi="pa-IN"/>
              </w:rPr>
              <w:t xml:space="preserve"> </w:t>
            </w:r>
            <w:r w:rsidRPr="00915C68">
              <w:rPr>
                <w:rFonts w:ascii="Arial" w:eastAsia="Times New Roman" w:hAnsi="Arial" w:cs="Arial"/>
                <w:bCs/>
                <w:color w:val="000000" w:themeColor="text1"/>
                <w:lang w:eastAsia="en-GB" w:bidi="pa-IN"/>
              </w:rPr>
              <w:t>with coll</w:t>
            </w:r>
            <w:r w:rsidR="00495473" w:rsidRPr="00915C68">
              <w:rPr>
                <w:rFonts w:ascii="Arial" w:eastAsia="Times New Roman" w:hAnsi="Arial" w:cs="Arial"/>
                <w:bCs/>
                <w:color w:val="000000" w:themeColor="text1"/>
                <w:lang w:eastAsia="en-GB" w:bidi="pa-IN"/>
              </w:rPr>
              <w:t xml:space="preserve">eagues </w:t>
            </w:r>
            <w:r w:rsidR="00BA018E" w:rsidRPr="00915C68">
              <w:rPr>
                <w:rFonts w:ascii="Arial" w:eastAsia="Times New Roman" w:hAnsi="Arial" w:cs="Arial"/>
                <w:bCs/>
                <w:color w:val="000000" w:themeColor="text1"/>
                <w:lang w:eastAsia="en-GB" w:bidi="pa-IN"/>
              </w:rPr>
              <w:t xml:space="preserve">from </w:t>
            </w:r>
            <w:r w:rsidR="00495473" w:rsidRPr="00915C68">
              <w:rPr>
                <w:rFonts w:ascii="Arial" w:eastAsia="Times New Roman" w:hAnsi="Arial" w:cs="Arial"/>
                <w:bCs/>
                <w:color w:val="000000" w:themeColor="text1"/>
                <w:lang w:eastAsia="en-GB" w:bidi="pa-IN"/>
              </w:rPr>
              <w:t>across the business,</w:t>
            </w:r>
            <w:r w:rsidR="003D473C" w:rsidRPr="00915C68">
              <w:rPr>
                <w:rFonts w:ascii="Arial" w:eastAsia="Times New Roman" w:hAnsi="Arial" w:cs="Arial"/>
                <w:bCs/>
                <w:color w:val="000000" w:themeColor="text1"/>
                <w:lang w:eastAsia="en-GB" w:bidi="pa-IN"/>
              </w:rPr>
              <w:t xml:space="preserve"> to reduce the </w:t>
            </w:r>
            <w:r w:rsidR="00CA2129" w:rsidRPr="00915C68">
              <w:rPr>
                <w:rFonts w:ascii="Arial" w:eastAsia="Times New Roman" w:hAnsi="Arial" w:cs="Arial"/>
                <w:bCs/>
                <w:color w:val="000000" w:themeColor="text1"/>
                <w:lang w:eastAsia="en-GB" w:bidi="pa-IN"/>
              </w:rPr>
              <w:t xml:space="preserve">environmental </w:t>
            </w:r>
            <w:r w:rsidR="003D473C" w:rsidRPr="00915C68">
              <w:rPr>
                <w:rFonts w:ascii="Arial" w:eastAsia="Times New Roman" w:hAnsi="Arial" w:cs="Arial"/>
                <w:bCs/>
                <w:color w:val="000000" w:themeColor="text1"/>
                <w:lang w:eastAsia="en-GB" w:bidi="pa-IN"/>
              </w:rPr>
              <w:t>risk</w:t>
            </w:r>
            <w:r w:rsidR="00CA2129" w:rsidRPr="00915C68">
              <w:rPr>
                <w:rFonts w:ascii="Arial" w:eastAsia="Times New Roman" w:hAnsi="Arial" w:cs="Arial"/>
                <w:bCs/>
                <w:color w:val="000000" w:themeColor="text1"/>
                <w:lang w:eastAsia="en-GB" w:bidi="pa-IN"/>
              </w:rPr>
              <w:t xml:space="preserve"> and environmental impact </w:t>
            </w:r>
            <w:r w:rsidR="005746B1" w:rsidRPr="00915C68">
              <w:rPr>
                <w:rFonts w:ascii="Arial" w:eastAsia="Times New Roman" w:hAnsi="Arial" w:cs="Arial"/>
                <w:bCs/>
                <w:color w:val="000000" w:themeColor="text1"/>
                <w:lang w:eastAsia="en-GB" w:bidi="pa-IN"/>
              </w:rPr>
              <w:t>of WH operations</w:t>
            </w:r>
            <w:r w:rsidR="003D473C" w:rsidRPr="00915C68">
              <w:rPr>
                <w:rFonts w:ascii="Arial" w:eastAsia="Times New Roman" w:hAnsi="Arial" w:cs="Arial"/>
                <w:bCs/>
                <w:color w:val="000000" w:themeColor="text1"/>
                <w:lang w:eastAsia="en-GB" w:bidi="pa-IN"/>
              </w:rPr>
              <w:t xml:space="preserve"> </w:t>
            </w:r>
            <w:r w:rsidR="005746B1" w:rsidRPr="00915C68">
              <w:rPr>
                <w:rFonts w:ascii="Arial" w:eastAsia="Times New Roman" w:hAnsi="Arial" w:cs="Arial"/>
                <w:bCs/>
                <w:color w:val="000000" w:themeColor="text1"/>
                <w:lang w:eastAsia="en-GB" w:bidi="pa-IN"/>
              </w:rPr>
              <w:t>and</w:t>
            </w:r>
            <w:r w:rsidR="003D473C" w:rsidRPr="00915C68">
              <w:rPr>
                <w:rFonts w:ascii="Arial" w:eastAsia="Times New Roman" w:hAnsi="Arial" w:cs="Arial"/>
                <w:bCs/>
                <w:color w:val="000000" w:themeColor="text1"/>
                <w:lang w:eastAsia="en-GB" w:bidi="pa-IN"/>
              </w:rPr>
              <w:t xml:space="preserve"> housing</w:t>
            </w:r>
            <w:r w:rsidR="0045295B" w:rsidRPr="00915C68">
              <w:rPr>
                <w:rFonts w:ascii="Arial" w:eastAsia="Times New Roman" w:hAnsi="Arial" w:cs="Arial"/>
                <w:bCs/>
                <w:color w:val="000000" w:themeColor="text1"/>
                <w:lang w:eastAsia="en-GB" w:bidi="pa-IN"/>
              </w:rPr>
              <w:t xml:space="preserve"> portfolio</w:t>
            </w:r>
            <w:r w:rsidR="003D473C" w:rsidRPr="00915C68">
              <w:rPr>
                <w:rFonts w:ascii="Arial" w:eastAsia="Times New Roman" w:hAnsi="Arial" w:cs="Arial"/>
                <w:bCs/>
                <w:color w:val="000000" w:themeColor="text1"/>
                <w:lang w:eastAsia="en-GB" w:bidi="pa-IN"/>
              </w:rPr>
              <w:t>.</w:t>
            </w:r>
          </w:p>
          <w:p w14:paraId="4FBBFBBD" w14:textId="77777777" w:rsidR="0045295B" w:rsidRPr="00915C68" w:rsidRDefault="0045295B" w:rsidP="003D473C">
            <w:pPr>
              <w:spacing w:after="0" w:line="240" w:lineRule="auto"/>
              <w:rPr>
                <w:rFonts w:ascii="Arial" w:eastAsia="Times New Roman" w:hAnsi="Arial" w:cs="Arial"/>
                <w:bCs/>
                <w:color w:val="000000" w:themeColor="text1"/>
                <w:lang w:eastAsia="en-GB" w:bidi="pa-IN"/>
              </w:rPr>
            </w:pPr>
          </w:p>
          <w:p w14:paraId="1144BF5A" w14:textId="7178DD0A" w:rsidR="00A94D34" w:rsidRPr="00915C68" w:rsidRDefault="003D473C" w:rsidP="003D473C">
            <w:pPr>
              <w:spacing w:after="0" w:line="240" w:lineRule="auto"/>
              <w:rPr>
                <w:rFonts w:ascii="Arial" w:eastAsia="Times New Roman" w:hAnsi="Arial" w:cs="Arial"/>
                <w:bCs/>
                <w:color w:val="000000" w:themeColor="text1"/>
                <w:lang w:eastAsia="en-GB" w:bidi="pa-IN"/>
              </w:rPr>
            </w:pPr>
            <w:r w:rsidRPr="00915C68">
              <w:rPr>
                <w:rFonts w:ascii="Arial" w:eastAsia="Times New Roman" w:hAnsi="Arial" w:cs="Arial"/>
                <w:bCs/>
                <w:color w:val="000000" w:themeColor="text1"/>
                <w:lang w:eastAsia="en-GB" w:bidi="pa-IN"/>
              </w:rPr>
              <w:t xml:space="preserve">To </w:t>
            </w:r>
            <w:r w:rsidR="00BA018E" w:rsidRPr="00915C68">
              <w:rPr>
                <w:rFonts w:ascii="Arial" w:eastAsia="Times New Roman" w:hAnsi="Arial" w:cs="Arial"/>
                <w:bCs/>
                <w:color w:val="000000" w:themeColor="text1"/>
                <w:lang w:eastAsia="en-GB" w:bidi="pa-IN"/>
              </w:rPr>
              <w:t xml:space="preserve">work proactively </w:t>
            </w:r>
            <w:r w:rsidRPr="00915C68">
              <w:rPr>
                <w:rFonts w:ascii="Arial" w:eastAsia="Times New Roman" w:hAnsi="Arial" w:cs="Arial"/>
                <w:bCs/>
                <w:color w:val="000000" w:themeColor="text1"/>
                <w:lang w:eastAsia="en-GB" w:bidi="pa-IN"/>
              </w:rPr>
              <w:t xml:space="preserve">with the </w:t>
            </w:r>
            <w:r w:rsidR="005746B1" w:rsidRPr="00915C68">
              <w:rPr>
                <w:rFonts w:ascii="Arial" w:eastAsia="Times New Roman" w:hAnsi="Arial" w:cs="Arial"/>
                <w:bCs/>
                <w:color w:val="000000" w:themeColor="text1"/>
                <w:lang w:eastAsia="en-GB" w:bidi="pa-IN"/>
              </w:rPr>
              <w:t xml:space="preserve">Environmental Agency, </w:t>
            </w:r>
            <w:r w:rsidR="00794995" w:rsidRPr="00915C68">
              <w:rPr>
                <w:rFonts w:ascii="Arial" w:eastAsia="Times New Roman" w:hAnsi="Arial" w:cs="Arial"/>
                <w:bCs/>
                <w:color w:val="000000" w:themeColor="text1"/>
                <w:lang w:eastAsia="en-GB" w:bidi="pa-IN"/>
              </w:rPr>
              <w:t>Local Authority, Trading Standards</w:t>
            </w:r>
            <w:r w:rsidRPr="00915C68">
              <w:rPr>
                <w:rFonts w:ascii="Arial" w:eastAsia="Times New Roman" w:hAnsi="Arial" w:cs="Arial"/>
                <w:bCs/>
                <w:color w:val="000000" w:themeColor="text1"/>
                <w:lang w:eastAsia="en-GB" w:bidi="pa-IN"/>
              </w:rPr>
              <w:t xml:space="preserve"> and </w:t>
            </w:r>
            <w:r w:rsidR="00A208FB" w:rsidRPr="00915C68">
              <w:rPr>
                <w:rFonts w:ascii="Arial" w:eastAsia="Times New Roman" w:hAnsi="Arial" w:cs="Arial"/>
                <w:bCs/>
                <w:color w:val="000000" w:themeColor="text1"/>
                <w:lang w:eastAsia="en-GB" w:bidi="pa-IN"/>
              </w:rPr>
              <w:t>other</w:t>
            </w:r>
            <w:r w:rsidR="00BA018E" w:rsidRPr="00915C68">
              <w:rPr>
                <w:rFonts w:ascii="Arial" w:eastAsia="Times New Roman" w:hAnsi="Arial" w:cs="Arial"/>
                <w:bCs/>
                <w:color w:val="000000" w:themeColor="text1"/>
                <w:lang w:eastAsia="en-GB" w:bidi="pa-IN"/>
              </w:rPr>
              <w:t xml:space="preserve"> relevant</w:t>
            </w:r>
            <w:r w:rsidR="00A208FB" w:rsidRPr="00915C68">
              <w:rPr>
                <w:rFonts w:ascii="Arial" w:eastAsia="Times New Roman" w:hAnsi="Arial" w:cs="Arial"/>
                <w:bCs/>
                <w:color w:val="000000" w:themeColor="text1"/>
                <w:lang w:eastAsia="en-GB" w:bidi="pa-IN"/>
              </w:rPr>
              <w:t xml:space="preserve"> </w:t>
            </w:r>
            <w:r w:rsidRPr="00915C68">
              <w:rPr>
                <w:rFonts w:ascii="Arial" w:eastAsia="Times New Roman" w:hAnsi="Arial" w:cs="Arial"/>
                <w:bCs/>
                <w:color w:val="000000" w:themeColor="text1"/>
                <w:lang w:eastAsia="en-GB" w:bidi="pa-IN"/>
              </w:rPr>
              <w:t xml:space="preserve">authorities that have jurisdiction on </w:t>
            </w:r>
            <w:r w:rsidR="00794995" w:rsidRPr="00915C68">
              <w:rPr>
                <w:rFonts w:ascii="Arial" w:eastAsia="Times New Roman" w:hAnsi="Arial" w:cs="Arial"/>
                <w:bCs/>
                <w:color w:val="000000" w:themeColor="text1"/>
                <w:lang w:eastAsia="en-GB" w:bidi="pa-IN"/>
              </w:rPr>
              <w:t xml:space="preserve">Environmental &amp; Waste </w:t>
            </w:r>
            <w:r w:rsidRPr="00915C68">
              <w:rPr>
                <w:rFonts w:ascii="Arial" w:eastAsia="Times New Roman" w:hAnsi="Arial" w:cs="Arial"/>
                <w:bCs/>
                <w:color w:val="000000" w:themeColor="text1"/>
                <w:lang w:eastAsia="en-GB" w:bidi="pa-IN"/>
              </w:rPr>
              <w:t>matters</w:t>
            </w:r>
            <w:r w:rsidR="00E0432F" w:rsidRPr="00915C68">
              <w:rPr>
                <w:rFonts w:ascii="Arial" w:eastAsia="Times New Roman" w:hAnsi="Arial" w:cs="Arial"/>
                <w:bCs/>
                <w:color w:val="000000" w:themeColor="text1"/>
                <w:lang w:eastAsia="en-GB" w:bidi="pa-IN"/>
              </w:rPr>
              <w:t xml:space="preserve"> to ensure legal compliance and best practice is implemented within WH</w:t>
            </w:r>
            <w:r w:rsidRPr="00915C68">
              <w:rPr>
                <w:rFonts w:ascii="Arial" w:eastAsia="Times New Roman" w:hAnsi="Arial" w:cs="Arial"/>
                <w:bCs/>
                <w:color w:val="000000" w:themeColor="text1"/>
                <w:lang w:eastAsia="en-GB" w:bidi="pa-IN"/>
              </w:rPr>
              <w:t xml:space="preserve">, </w:t>
            </w:r>
            <w:r w:rsidR="00E0432F" w:rsidRPr="00915C68">
              <w:rPr>
                <w:rFonts w:ascii="Arial" w:eastAsia="Times New Roman" w:hAnsi="Arial" w:cs="Arial"/>
                <w:bCs/>
                <w:color w:val="000000" w:themeColor="text1"/>
                <w:lang w:eastAsia="en-GB" w:bidi="pa-IN"/>
              </w:rPr>
              <w:t xml:space="preserve">while also </w:t>
            </w:r>
            <w:r w:rsidR="004E6A12" w:rsidRPr="00915C68">
              <w:rPr>
                <w:rFonts w:ascii="Arial" w:eastAsia="Times New Roman" w:hAnsi="Arial" w:cs="Arial"/>
                <w:bCs/>
                <w:color w:val="000000" w:themeColor="text1"/>
                <w:lang w:eastAsia="en-GB" w:bidi="pa-IN"/>
              </w:rPr>
              <w:t xml:space="preserve">providing </w:t>
            </w:r>
            <w:r w:rsidRPr="00915C68">
              <w:rPr>
                <w:rFonts w:ascii="Arial" w:eastAsia="Times New Roman" w:hAnsi="Arial" w:cs="Arial"/>
                <w:bCs/>
                <w:color w:val="000000" w:themeColor="text1"/>
                <w:lang w:eastAsia="en-GB" w:bidi="pa-IN"/>
              </w:rPr>
              <w:t>support</w:t>
            </w:r>
            <w:r w:rsidR="004E6A12" w:rsidRPr="00915C68">
              <w:rPr>
                <w:rFonts w:ascii="Arial" w:eastAsia="Times New Roman" w:hAnsi="Arial" w:cs="Arial"/>
                <w:bCs/>
                <w:color w:val="000000" w:themeColor="text1"/>
                <w:lang w:eastAsia="en-GB" w:bidi="pa-IN"/>
              </w:rPr>
              <w:t xml:space="preserve"> following </w:t>
            </w:r>
            <w:r w:rsidR="0037799A" w:rsidRPr="00915C68">
              <w:rPr>
                <w:rFonts w:ascii="Arial" w:eastAsia="Times New Roman" w:hAnsi="Arial" w:cs="Arial"/>
                <w:bCs/>
                <w:color w:val="000000" w:themeColor="text1"/>
                <w:lang w:eastAsia="en-GB" w:bidi="pa-IN"/>
              </w:rPr>
              <w:t>a</w:t>
            </w:r>
            <w:r w:rsidR="00196D26" w:rsidRPr="00915C68">
              <w:rPr>
                <w:rFonts w:ascii="Arial" w:eastAsia="Times New Roman" w:hAnsi="Arial" w:cs="Arial"/>
                <w:bCs/>
                <w:color w:val="000000" w:themeColor="text1"/>
                <w:lang w:eastAsia="en-GB" w:bidi="pa-IN"/>
              </w:rPr>
              <w:t>n</w:t>
            </w:r>
            <w:r w:rsidR="0037799A" w:rsidRPr="00915C68">
              <w:rPr>
                <w:rFonts w:ascii="Arial" w:eastAsia="Times New Roman" w:hAnsi="Arial" w:cs="Arial"/>
                <w:bCs/>
                <w:color w:val="000000" w:themeColor="text1"/>
                <w:lang w:eastAsia="en-GB" w:bidi="pa-IN"/>
              </w:rPr>
              <w:t xml:space="preserve"> </w:t>
            </w:r>
            <w:r w:rsidR="00E0432F" w:rsidRPr="00915C68">
              <w:rPr>
                <w:rFonts w:ascii="Arial" w:eastAsia="Times New Roman" w:hAnsi="Arial" w:cs="Arial"/>
                <w:bCs/>
                <w:color w:val="000000" w:themeColor="text1"/>
                <w:lang w:eastAsia="en-GB" w:bidi="pa-IN"/>
              </w:rPr>
              <w:t>environmenta</w:t>
            </w:r>
            <w:r w:rsidR="00196D26" w:rsidRPr="00915C68">
              <w:rPr>
                <w:rFonts w:ascii="Arial" w:eastAsia="Times New Roman" w:hAnsi="Arial" w:cs="Arial"/>
                <w:bCs/>
                <w:color w:val="000000" w:themeColor="text1"/>
                <w:lang w:eastAsia="en-GB" w:bidi="pa-IN"/>
              </w:rPr>
              <w:t>l</w:t>
            </w:r>
            <w:r w:rsidR="0037799A" w:rsidRPr="00915C68">
              <w:rPr>
                <w:rFonts w:ascii="Arial" w:eastAsia="Times New Roman" w:hAnsi="Arial" w:cs="Arial"/>
                <w:bCs/>
                <w:color w:val="000000" w:themeColor="text1"/>
                <w:lang w:eastAsia="en-GB" w:bidi="pa-IN"/>
              </w:rPr>
              <w:t xml:space="preserve"> incident</w:t>
            </w:r>
            <w:r w:rsidRPr="00915C68">
              <w:rPr>
                <w:rFonts w:ascii="Arial" w:eastAsia="Times New Roman" w:hAnsi="Arial" w:cs="Arial"/>
                <w:bCs/>
                <w:color w:val="000000" w:themeColor="text1"/>
                <w:lang w:eastAsia="en-GB" w:bidi="pa-IN"/>
              </w:rPr>
              <w:t xml:space="preserve"> and responding to formal/informal notifications.</w:t>
            </w:r>
          </w:p>
          <w:p w14:paraId="46842F1F" w14:textId="150F5040" w:rsidR="00A015CD" w:rsidRPr="00496C8A" w:rsidRDefault="00A015CD" w:rsidP="00A015CD">
            <w:pPr>
              <w:spacing w:after="0" w:line="240" w:lineRule="auto"/>
              <w:rPr>
                <w:rFonts w:ascii="Arial" w:eastAsia="Times New Roman" w:hAnsi="Arial" w:cs="Arial"/>
                <w:bCs/>
                <w:color w:val="000000" w:themeColor="text1"/>
                <w:lang w:eastAsia="en-GB" w:bidi="pa-IN"/>
              </w:rPr>
            </w:pPr>
          </w:p>
          <w:p w14:paraId="649B2A47" w14:textId="205C3D47" w:rsidR="002B19E7" w:rsidRPr="00496C8A" w:rsidRDefault="002B19E7" w:rsidP="00496C8A">
            <w:pPr>
              <w:pStyle w:val="TableText"/>
              <w:tabs>
                <w:tab w:val="left" w:pos="360"/>
              </w:tabs>
              <w:spacing w:before="120" w:after="120"/>
              <w:ind w:right="-16"/>
              <w:jc w:val="both"/>
              <w:rPr>
                <w:rFonts w:ascii="Arial" w:hAnsi="Arial" w:cs="Arial"/>
                <w:b/>
                <w:bCs/>
                <w:color w:val="000000" w:themeColor="text1"/>
                <w:lang w:eastAsia="en-GB" w:bidi="pa-IN"/>
              </w:rPr>
            </w:pPr>
          </w:p>
        </w:tc>
      </w:tr>
      <w:tr w:rsidR="00A015CD" w:rsidRPr="00750C42" w14:paraId="371EBF14" w14:textId="77777777" w:rsidTr="00F9121B">
        <w:tc>
          <w:tcPr>
            <w:tcW w:w="8522" w:type="dxa"/>
            <w:gridSpan w:val="2"/>
            <w:shd w:val="clear" w:color="auto" w:fill="auto"/>
          </w:tcPr>
          <w:p w14:paraId="4B207469" w14:textId="77777777" w:rsidR="00A015CD" w:rsidRDefault="00A015CD" w:rsidP="00A94D34">
            <w:pPr>
              <w:spacing w:after="0" w:line="240" w:lineRule="auto"/>
              <w:rPr>
                <w:rFonts w:ascii="Arial" w:hAnsi="Arial" w:cs="Arial"/>
                <w:szCs w:val="24"/>
                <w:lang w:eastAsia="en-GB"/>
              </w:rPr>
            </w:pPr>
          </w:p>
        </w:tc>
      </w:tr>
    </w:tbl>
    <w:p w14:paraId="51A6F4CC" w14:textId="30EA70C9" w:rsidR="00B25C14" w:rsidRDefault="00B25C14" w:rsidP="00B25C14">
      <w:pPr>
        <w:spacing w:after="0" w:line="240" w:lineRule="auto"/>
        <w:rPr>
          <w:rFonts w:ascii="Arial" w:eastAsia="Times New Roman" w:hAnsi="Arial" w:cs="Arial"/>
          <w:b/>
          <w:bCs/>
          <w:color w:val="004598"/>
          <w:lang w:eastAsia="en-GB" w:bidi="pa-IN"/>
        </w:rPr>
      </w:pPr>
      <w:r w:rsidRPr="00750C42">
        <w:rPr>
          <w:rFonts w:ascii="Arial" w:eastAsia="Times New Roman" w:hAnsi="Arial" w:cs="Arial"/>
          <w:b/>
          <w:bCs/>
          <w:color w:val="004598"/>
          <w:lang w:eastAsia="en-GB" w:bidi="pa-IN"/>
        </w:rPr>
        <w:t>General</w:t>
      </w:r>
    </w:p>
    <w:p w14:paraId="2CF5A5CA" w14:textId="66E5F6E5" w:rsidR="00E65C71" w:rsidRDefault="00E65C71" w:rsidP="00B25C14">
      <w:pPr>
        <w:spacing w:after="0" w:line="240" w:lineRule="auto"/>
        <w:rPr>
          <w:rFonts w:ascii="Arial" w:eastAsia="Times New Roman" w:hAnsi="Arial" w:cs="Arial"/>
          <w:b/>
          <w:bCs/>
          <w:color w:val="004598"/>
          <w:lang w:eastAsia="en-GB" w:bidi="pa-IN"/>
        </w:rPr>
      </w:pPr>
    </w:p>
    <w:p w14:paraId="2E1FEE78" w14:textId="77777777" w:rsidR="00C50D2E" w:rsidRPr="00C50D2E" w:rsidRDefault="00C50D2E" w:rsidP="00C50D2E">
      <w:pPr>
        <w:spacing w:after="0" w:line="240" w:lineRule="auto"/>
        <w:rPr>
          <w:rFonts w:ascii="Arial" w:hAnsi="Arial" w:cs="Arial"/>
        </w:rPr>
      </w:pPr>
      <w:r w:rsidRPr="00C50D2E">
        <w:rPr>
          <w:rFonts w:ascii="Arial" w:hAnsi="Arial" w:cs="Arial"/>
        </w:rPr>
        <w:t>The duties of the post may change and develop from time to time considering new legislation, Wolverhampton Homes Policies, organisational developments and social trends. Such developments will be monitored in conjunction with the Chief Executive and will be reflected as necessary in the aims and objectives of the post.</w:t>
      </w:r>
    </w:p>
    <w:p w14:paraId="1A0C3FE5" w14:textId="77777777" w:rsidR="00C50D2E" w:rsidRPr="00C50D2E" w:rsidRDefault="00C50D2E" w:rsidP="00C50D2E">
      <w:pPr>
        <w:spacing w:after="0" w:line="240" w:lineRule="auto"/>
        <w:rPr>
          <w:rFonts w:ascii="Arial" w:hAnsi="Arial" w:cs="Arial"/>
        </w:rPr>
      </w:pPr>
    </w:p>
    <w:p w14:paraId="62FC06E9" w14:textId="77777777" w:rsidR="00C50D2E" w:rsidRPr="00C50D2E" w:rsidRDefault="00C50D2E" w:rsidP="00C50D2E">
      <w:pPr>
        <w:spacing w:after="0" w:line="240" w:lineRule="auto"/>
        <w:rPr>
          <w:rFonts w:ascii="Arial" w:hAnsi="Arial" w:cs="Arial"/>
        </w:rPr>
      </w:pPr>
      <w:r w:rsidRPr="00C50D2E">
        <w:rPr>
          <w:rFonts w:ascii="Arial" w:hAnsi="Arial" w:cs="Arial"/>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319A4D26" w14:textId="09A9DA15" w:rsidR="00B25C14" w:rsidRDefault="00B25C14" w:rsidP="00B25C14">
      <w:pPr>
        <w:spacing w:after="0" w:line="240" w:lineRule="auto"/>
        <w:rPr>
          <w:rFonts w:ascii="Arial" w:eastAsia="Times New Roman" w:hAnsi="Arial" w:cs="Arial"/>
          <w:bCs/>
          <w:color w:val="000000"/>
          <w:lang w:eastAsia="en-GB" w:bidi="pa-IN"/>
        </w:rPr>
      </w:pPr>
    </w:p>
    <w:p w14:paraId="542001AA" w14:textId="6AECACC6" w:rsidR="00496C8A" w:rsidRDefault="00496C8A" w:rsidP="00B25C14">
      <w:pPr>
        <w:spacing w:after="0" w:line="240" w:lineRule="auto"/>
        <w:rPr>
          <w:rFonts w:ascii="Arial" w:eastAsia="Times New Roman" w:hAnsi="Arial" w:cs="Arial"/>
          <w:bCs/>
          <w:color w:val="000000"/>
          <w:lang w:eastAsia="en-GB" w:bidi="pa-IN"/>
        </w:rPr>
      </w:pPr>
    </w:p>
    <w:p w14:paraId="14AD15DA" w14:textId="4F2C11A7" w:rsidR="00496C8A" w:rsidRDefault="00496C8A" w:rsidP="00B25C14">
      <w:pPr>
        <w:spacing w:after="0" w:line="240" w:lineRule="auto"/>
        <w:rPr>
          <w:rFonts w:ascii="Arial" w:eastAsia="Times New Roman" w:hAnsi="Arial" w:cs="Arial"/>
          <w:bCs/>
          <w:color w:val="000000"/>
          <w:lang w:eastAsia="en-GB" w:bidi="pa-IN"/>
        </w:rPr>
      </w:pPr>
    </w:p>
    <w:p w14:paraId="68AE1C1E" w14:textId="7A798CAD" w:rsidR="00496C8A" w:rsidRDefault="00496C8A" w:rsidP="00B25C14">
      <w:pPr>
        <w:spacing w:after="0" w:line="240" w:lineRule="auto"/>
        <w:rPr>
          <w:rFonts w:ascii="Arial" w:eastAsia="Times New Roman" w:hAnsi="Arial" w:cs="Arial"/>
          <w:bCs/>
          <w:color w:val="000000"/>
          <w:lang w:eastAsia="en-GB" w:bidi="pa-IN"/>
        </w:rPr>
      </w:pPr>
    </w:p>
    <w:tbl>
      <w:tblPr>
        <w:tblW w:w="1019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4A0" w:firstRow="1" w:lastRow="0" w:firstColumn="1" w:lastColumn="0" w:noHBand="0" w:noVBand="1"/>
      </w:tblPr>
      <w:tblGrid>
        <w:gridCol w:w="1691"/>
        <w:gridCol w:w="3838"/>
        <w:gridCol w:w="2399"/>
        <w:gridCol w:w="2268"/>
      </w:tblGrid>
      <w:tr w:rsidR="00B25C14" w:rsidRPr="00496C8A" w14:paraId="32728816" w14:textId="77777777" w:rsidTr="00750C42">
        <w:tc>
          <w:tcPr>
            <w:tcW w:w="1691" w:type="dxa"/>
            <w:shd w:val="clear" w:color="auto" w:fill="auto"/>
          </w:tcPr>
          <w:p w14:paraId="7D8CCD43" w14:textId="77777777" w:rsidR="00B25C14" w:rsidRPr="00496C8A" w:rsidRDefault="00B25C14" w:rsidP="00B25C14">
            <w:pPr>
              <w:spacing w:after="0" w:line="240" w:lineRule="auto"/>
              <w:ind w:right="336"/>
              <w:jc w:val="center"/>
              <w:rPr>
                <w:rFonts w:ascii="Arial" w:eastAsia="Times New Roman" w:hAnsi="Arial" w:cs="Arial"/>
                <w:b/>
                <w:lang w:eastAsia="en-GB" w:bidi="pa-IN"/>
              </w:rPr>
            </w:pPr>
            <w:r w:rsidRPr="00496C8A">
              <w:rPr>
                <w:rFonts w:ascii="Arial" w:eastAsia="Times New Roman" w:hAnsi="Arial" w:cs="Arial"/>
                <w:b/>
                <w:bCs/>
                <w:color w:val="004598"/>
                <w:lang w:eastAsia="en-GB" w:bidi="pa-IN"/>
              </w:rPr>
              <w:lastRenderedPageBreak/>
              <w:t xml:space="preserve">Key </w:t>
            </w:r>
            <w:r w:rsidRPr="00496C8A">
              <w:rPr>
                <w:rFonts w:ascii="Arial" w:eastAsia="Times New Roman" w:hAnsi="Arial" w:cs="Arial"/>
                <w:b/>
                <w:bCs/>
                <w:color w:val="00479E"/>
                <w:lang w:eastAsia="en-GB" w:bidi="pa-IN"/>
              </w:rPr>
              <w:t>Area</w:t>
            </w:r>
          </w:p>
        </w:tc>
        <w:tc>
          <w:tcPr>
            <w:tcW w:w="3838" w:type="dxa"/>
            <w:shd w:val="clear" w:color="auto" w:fill="auto"/>
          </w:tcPr>
          <w:p w14:paraId="1DAB8006" w14:textId="77777777" w:rsidR="00B25C14" w:rsidRPr="00496C8A" w:rsidRDefault="00B25C14" w:rsidP="00B25C14">
            <w:pPr>
              <w:spacing w:after="0" w:line="240" w:lineRule="auto"/>
              <w:ind w:left="141"/>
              <w:jc w:val="center"/>
              <w:rPr>
                <w:rFonts w:ascii="Arial" w:eastAsia="Times New Roman" w:hAnsi="Arial" w:cs="Arial"/>
                <w:lang w:eastAsia="en-GB" w:bidi="pa-IN"/>
              </w:rPr>
            </w:pPr>
            <w:r w:rsidRPr="00496C8A">
              <w:rPr>
                <w:rFonts w:ascii="Arial" w:eastAsia="Times New Roman" w:hAnsi="Arial" w:cs="Arial"/>
                <w:b/>
                <w:bCs/>
                <w:color w:val="00479E"/>
                <w:lang w:eastAsia="en-GB" w:bidi="pa-IN"/>
              </w:rPr>
              <w:t>Duties and Responsibilities</w:t>
            </w:r>
          </w:p>
          <w:p w14:paraId="575B233F" w14:textId="77777777" w:rsidR="00B25C14" w:rsidRPr="00496C8A" w:rsidRDefault="00B25C14" w:rsidP="00B25C14">
            <w:pPr>
              <w:spacing w:after="0" w:line="240" w:lineRule="auto"/>
              <w:ind w:left="141"/>
              <w:jc w:val="center"/>
              <w:rPr>
                <w:rFonts w:ascii="Arial" w:eastAsia="Times New Roman" w:hAnsi="Arial" w:cs="Arial"/>
                <w:b/>
                <w:lang w:eastAsia="en-GB" w:bidi="pa-IN"/>
              </w:rPr>
            </w:pPr>
          </w:p>
        </w:tc>
        <w:tc>
          <w:tcPr>
            <w:tcW w:w="4667" w:type="dxa"/>
            <w:gridSpan w:val="2"/>
          </w:tcPr>
          <w:p w14:paraId="5E640326" w14:textId="77777777" w:rsidR="00B25C14" w:rsidRPr="00496C8A" w:rsidRDefault="00B25C14" w:rsidP="00B25C14">
            <w:pPr>
              <w:spacing w:after="0" w:line="240" w:lineRule="auto"/>
              <w:jc w:val="center"/>
              <w:rPr>
                <w:rFonts w:ascii="Arial" w:eastAsia="Times New Roman" w:hAnsi="Arial" w:cs="Arial"/>
                <w:b/>
                <w:bCs/>
                <w:color w:val="00479E"/>
                <w:lang w:eastAsia="en-GB" w:bidi="pa-IN"/>
              </w:rPr>
            </w:pPr>
            <w:r w:rsidRPr="00496C8A">
              <w:rPr>
                <w:rFonts w:ascii="Arial" w:eastAsia="Times New Roman" w:hAnsi="Arial" w:cs="Arial"/>
                <w:b/>
                <w:bCs/>
                <w:color w:val="00479E"/>
                <w:lang w:eastAsia="en-GB" w:bidi="pa-IN"/>
              </w:rPr>
              <w:t>Knowledge and Experience</w:t>
            </w:r>
          </w:p>
          <w:p w14:paraId="3DD9ABC9" w14:textId="77777777" w:rsidR="00B25C14" w:rsidRPr="00496C8A" w:rsidRDefault="00B25C14" w:rsidP="00B25C14">
            <w:pPr>
              <w:spacing w:after="0" w:line="240" w:lineRule="auto"/>
              <w:jc w:val="center"/>
              <w:rPr>
                <w:rFonts w:ascii="Arial" w:eastAsia="Times New Roman" w:hAnsi="Arial" w:cs="Arial"/>
                <w:b/>
                <w:bCs/>
                <w:color w:val="00479E"/>
                <w:lang w:eastAsia="en-GB" w:bidi="pa-IN"/>
              </w:rPr>
            </w:pPr>
          </w:p>
          <w:p w14:paraId="62A015D5" w14:textId="77777777" w:rsidR="00B25C14" w:rsidRPr="00496C8A" w:rsidRDefault="00B25C14" w:rsidP="00B25C14">
            <w:pPr>
              <w:spacing w:after="0" w:line="240" w:lineRule="auto"/>
              <w:jc w:val="center"/>
              <w:rPr>
                <w:rFonts w:ascii="Arial" w:eastAsia="Times New Roman" w:hAnsi="Arial" w:cs="Arial"/>
                <w:b/>
                <w:bCs/>
                <w:color w:val="00479E"/>
                <w:lang w:eastAsia="en-GB" w:bidi="pa-IN"/>
              </w:rPr>
            </w:pPr>
          </w:p>
        </w:tc>
      </w:tr>
      <w:tr w:rsidR="00B25C14" w:rsidRPr="00496C8A" w14:paraId="093D2253" w14:textId="77777777" w:rsidTr="00750C42">
        <w:tc>
          <w:tcPr>
            <w:tcW w:w="1691" w:type="dxa"/>
            <w:shd w:val="clear" w:color="auto" w:fill="auto"/>
          </w:tcPr>
          <w:p w14:paraId="6EDB898F" w14:textId="77777777" w:rsidR="00B25C14" w:rsidRPr="00496C8A" w:rsidRDefault="00B25C14" w:rsidP="00B25C14">
            <w:pPr>
              <w:spacing w:after="0" w:line="240" w:lineRule="auto"/>
              <w:ind w:right="336"/>
              <w:jc w:val="center"/>
              <w:rPr>
                <w:rFonts w:ascii="Arial" w:eastAsia="Times New Roman" w:hAnsi="Arial" w:cs="Arial"/>
                <w:b/>
                <w:bCs/>
                <w:color w:val="004598"/>
                <w:lang w:eastAsia="en-GB" w:bidi="pa-IN"/>
              </w:rPr>
            </w:pPr>
          </w:p>
        </w:tc>
        <w:tc>
          <w:tcPr>
            <w:tcW w:w="3838" w:type="dxa"/>
            <w:shd w:val="clear" w:color="auto" w:fill="auto"/>
          </w:tcPr>
          <w:p w14:paraId="77391D6B" w14:textId="77777777" w:rsidR="00B25C14" w:rsidRPr="00496C8A" w:rsidRDefault="00B25C14" w:rsidP="00B25C14">
            <w:pPr>
              <w:spacing w:after="0" w:line="240" w:lineRule="auto"/>
              <w:ind w:left="141"/>
              <w:jc w:val="center"/>
              <w:rPr>
                <w:rFonts w:ascii="Arial" w:eastAsia="Times New Roman" w:hAnsi="Arial" w:cs="Arial"/>
                <w:b/>
                <w:bCs/>
                <w:color w:val="00479E"/>
                <w:lang w:eastAsia="en-GB" w:bidi="pa-IN"/>
              </w:rPr>
            </w:pPr>
          </w:p>
        </w:tc>
        <w:tc>
          <w:tcPr>
            <w:tcW w:w="2399" w:type="dxa"/>
          </w:tcPr>
          <w:p w14:paraId="652A966B" w14:textId="77777777" w:rsidR="00B25C14" w:rsidRPr="00496C8A" w:rsidRDefault="00B25C14" w:rsidP="00B25C14">
            <w:pPr>
              <w:spacing w:after="0" w:line="240" w:lineRule="auto"/>
              <w:jc w:val="center"/>
              <w:rPr>
                <w:rFonts w:ascii="Arial" w:eastAsia="Times New Roman" w:hAnsi="Arial" w:cs="Arial"/>
                <w:b/>
                <w:bCs/>
                <w:color w:val="00479E"/>
                <w:lang w:eastAsia="en-GB" w:bidi="pa-IN"/>
              </w:rPr>
            </w:pPr>
            <w:r w:rsidRPr="00496C8A">
              <w:rPr>
                <w:rFonts w:ascii="Arial" w:eastAsia="Times New Roman" w:hAnsi="Arial" w:cs="Arial"/>
                <w:b/>
                <w:bCs/>
                <w:color w:val="00479E"/>
                <w:lang w:eastAsia="en-GB" w:bidi="pa-IN"/>
              </w:rPr>
              <w:t>Essential</w:t>
            </w:r>
          </w:p>
        </w:tc>
        <w:tc>
          <w:tcPr>
            <w:tcW w:w="2268" w:type="dxa"/>
          </w:tcPr>
          <w:p w14:paraId="2DD96D26" w14:textId="77777777" w:rsidR="00B25C14" w:rsidRPr="00496C8A" w:rsidRDefault="00B25C14" w:rsidP="00B25C14">
            <w:pPr>
              <w:spacing w:after="0" w:line="240" w:lineRule="auto"/>
              <w:jc w:val="center"/>
              <w:rPr>
                <w:rFonts w:ascii="Arial" w:eastAsia="Times New Roman" w:hAnsi="Arial" w:cs="Arial"/>
                <w:b/>
                <w:bCs/>
                <w:color w:val="00479E"/>
                <w:lang w:eastAsia="en-GB" w:bidi="pa-IN"/>
              </w:rPr>
            </w:pPr>
            <w:r w:rsidRPr="00496C8A">
              <w:rPr>
                <w:rFonts w:ascii="Arial" w:eastAsia="Times New Roman" w:hAnsi="Arial" w:cs="Arial"/>
                <w:b/>
                <w:bCs/>
                <w:color w:val="00479E"/>
                <w:lang w:eastAsia="en-GB" w:bidi="pa-IN"/>
              </w:rPr>
              <w:t>Desirable</w:t>
            </w:r>
          </w:p>
        </w:tc>
      </w:tr>
      <w:tr w:rsidR="00B25C14" w:rsidRPr="00496C8A" w14:paraId="6E7E5EF7" w14:textId="77777777" w:rsidTr="00750C42">
        <w:tc>
          <w:tcPr>
            <w:tcW w:w="1691" w:type="dxa"/>
            <w:shd w:val="clear" w:color="auto" w:fill="auto"/>
          </w:tcPr>
          <w:p w14:paraId="095A83A0" w14:textId="77777777" w:rsidR="00B25C14" w:rsidRPr="00496C8A" w:rsidRDefault="00B25C14" w:rsidP="00B25C14">
            <w:pPr>
              <w:spacing w:after="0" w:line="240" w:lineRule="auto"/>
              <w:rPr>
                <w:rFonts w:ascii="Arial" w:eastAsia="Times New Roman" w:hAnsi="Arial" w:cs="Arial"/>
                <w:lang w:eastAsia="en-GB" w:bidi="pa-IN"/>
              </w:rPr>
            </w:pPr>
            <w:r w:rsidRPr="00496C8A">
              <w:rPr>
                <w:rFonts w:ascii="Arial" w:eastAsia="Times New Roman" w:hAnsi="Arial" w:cs="Arial"/>
                <w:b/>
                <w:color w:val="00479E"/>
                <w:lang w:eastAsia="en-GB" w:bidi="pa-IN"/>
              </w:rPr>
              <w:t>Leadership</w:t>
            </w:r>
          </w:p>
        </w:tc>
        <w:tc>
          <w:tcPr>
            <w:tcW w:w="3838" w:type="dxa"/>
            <w:shd w:val="clear" w:color="auto" w:fill="auto"/>
          </w:tcPr>
          <w:p w14:paraId="65229F4C" w14:textId="56017140" w:rsidR="00EF54D1" w:rsidRPr="00496C8A" w:rsidRDefault="00EF54D1" w:rsidP="00EF54D1">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ensure Wolverhampton Homes complies with its responsibilities under </w:t>
            </w:r>
            <w:r w:rsidR="006107F8" w:rsidRPr="00496C8A">
              <w:rPr>
                <w:rFonts w:ascii="Arial" w:eastAsia="Times New Roman" w:hAnsi="Arial" w:cs="Arial"/>
                <w:color w:val="000000" w:themeColor="text1"/>
                <w:lang w:eastAsia="en-GB" w:bidi="pa-IN"/>
              </w:rPr>
              <w:t>all relevant environmental &amp; waste</w:t>
            </w:r>
            <w:r w:rsidR="003751B3" w:rsidRPr="00496C8A">
              <w:rPr>
                <w:rFonts w:ascii="Arial" w:eastAsia="Times New Roman" w:hAnsi="Arial" w:cs="Arial"/>
                <w:color w:val="000000" w:themeColor="text1"/>
                <w:lang w:eastAsia="en-GB" w:bidi="pa-IN"/>
              </w:rPr>
              <w:t xml:space="preserve"> legislation </w:t>
            </w:r>
            <w:r w:rsidRPr="00496C8A">
              <w:rPr>
                <w:rFonts w:ascii="Arial" w:eastAsia="Times New Roman" w:hAnsi="Arial" w:cs="Arial"/>
                <w:color w:val="000000" w:themeColor="text1"/>
                <w:lang w:eastAsia="en-GB" w:bidi="pa-IN"/>
              </w:rPr>
              <w:t xml:space="preserve">as well as the best practice set-out in the detailed guidance published by the </w:t>
            </w:r>
            <w:r w:rsidR="003751B3" w:rsidRPr="00496C8A">
              <w:rPr>
                <w:rFonts w:ascii="Arial" w:eastAsia="Times New Roman" w:hAnsi="Arial" w:cs="Arial"/>
                <w:color w:val="000000" w:themeColor="text1"/>
                <w:lang w:eastAsia="en-GB" w:bidi="pa-IN"/>
              </w:rPr>
              <w:t>Environment Agency and other regulatory and trade bodies</w:t>
            </w:r>
            <w:r w:rsidRPr="00496C8A">
              <w:rPr>
                <w:rFonts w:ascii="Arial" w:eastAsia="Times New Roman" w:hAnsi="Arial" w:cs="Arial"/>
                <w:color w:val="000000" w:themeColor="text1"/>
                <w:lang w:eastAsia="en-GB" w:bidi="pa-IN"/>
              </w:rPr>
              <w:t>.</w:t>
            </w:r>
          </w:p>
          <w:p w14:paraId="7C460E02" w14:textId="77777777" w:rsidR="00EF54D1" w:rsidRPr="00496C8A" w:rsidRDefault="00EF54D1" w:rsidP="00EF54D1">
            <w:pPr>
              <w:spacing w:after="0"/>
              <w:ind w:left="113"/>
              <w:rPr>
                <w:rFonts w:ascii="Arial" w:eastAsia="Times New Roman" w:hAnsi="Arial" w:cs="Arial"/>
                <w:color w:val="000000" w:themeColor="text1"/>
                <w:lang w:eastAsia="en-GB" w:bidi="pa-IN"/>
              </w:rPr>
            </w:pPr>
          </w:p>
          <w:p w14:paraId="26946D0C" w14:textId="554B3567" w:rsidR="00EF54D1" w:rsidRPr="00496C8A" w:rsidRDefault="00EF54D1" w:rsidP="00EF54D1">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w:t>
            </w:r>
            <w:r w:rsidR="00025DC1" w:rsidRPr="00496C8A">
              <w:rPr>
                <w:rFonts w:ascii="Arial" w:eastAsia="Times New Roman" w:hAnsi="Arial" w:cs="Arial"/>
                <w:color w:val="000000" w:themeColor="text1"/>
                <w:lang w:eastAsia="en-GB" w:bidi="pa-IN"/>
              </w:rPr>
              <w:t xml:space="preserve">ensure </w:t>
            </w:r>
            <w:r w:rsidRPr="00496C8A">
              <w:rPr>
                <w:rFonts w:ascii="Arial" w:eastAsia="Times New Roman" w:hAnsi="Arial" w:cs="Arial"/>
                <w:color w:val="000000" w:themeColor="text1"/>
                <w:lang w:eastAsia="en-GB" w:bidi="pa-IN"/>
              </w:rPr>
              <w:t>that Wolverhampton Homes completes</w:t>
            </w:r>
            <w:r w:rsidR="0078218B" w:rsidRPr="00496C8A">
              <w:rPr>
                <w:rFonts w:ascii="Arial" w:eastAsia="Times New Roman" w:hAnsi="Arial" w:cs="Arial"/>
                <w:color w:val="000000" w:themeColor="text1"/>
                <w:lang w:eastAsia="en-GB" w:bidi="pa-IN"/>
              </w:rPr>
              <w:t xml:space="preserve"> and maintains an environmental aspects &amp; risk register </w:t>
            </w:r>
            <w:r w:rsidRPr="00496C8A">
              <w:rPr>
                <w:rFonts w:ascii="Arial" w:eastAsia="Times New Roman" w:hAnsi="Arial" w:cs="Arial"/>
                <w:color w:val="000000" w:themeColor="text1"/>
                <w:lang w:eastAsia="en-GB" w:bidi="pa-IN"/>
              </w:rPr>
              <w:t xml:space="preserve">of </w:t>
            </w:r>
            <w:r w:rsidR="0078218B" w:rsidRPr="00496C8A">
              <w:rPr>
                <w:rFonts w:ascii="Arial" w:eastAsia="Times New Roman" w:hAnsi="Arial" w:cs="Arial"/>
                <w:color w:val="000000" w:themeColor="text1"/>
                <w:lang w:eastAsia="en-GB" w:bidi="pa-IN"/>
              </w:rPr>
              <w:t xml:space="preserve">operation </w:t>
            </w:r>
            <w:r w:rsidR="00101B52" w:rsidRPr="00496C8A">
              <w:rPr>
                <w:rFonts w:ascii="Arial" w:eastAsia="Times New Roman" w:hAnsi="Arial" w:cs="Arial"/>
                <w:color w:val="000000" w:themeColor="text1"/>
                <w:lang w:eastAsia="en-GB" w:bidi="pa-IN"/>
              </w:rPr>
              <w:t xml:space="preserve">activities, </w:t>
            </w:r>
            <w:r w:rsidRPr="00496C8A">
              <w:rPr>
                <w:rFonts w:ascii="Arial" w:eastAsia="Times New Roman" w:hAnsi="Arial" w:cs="Arial"/>
                <w:color w:val="000000" w:themeColor="text1"/>
                <w:lang w:eastAsia="en-GB" w:bidi="pa-IN"/>
              </w:rPr>
              <w:t xml:space="preserve">non-domestic properties and </w:t>
            </w:r>
            <w:r w:rsidR="00101B52" w:rsidRPr="00496C8A">
              <w:rPr>
                <w:rFonts w:ascii="Arial" w:eastAsia="Times New Roman" w:hAnsi="Arial" w:cs="Arial"/>
                <w:color w:val="000000" w:themeColor="text1"/>
                <w:lang w:eastAsia="en-GB" w:bidi="pa-IN"/>
              </w:rPr>
              <w:t>domestic properties.</w:t>
            </w:r>
          </w:p>
          <w:p w14:paraId="272824D3" w14:textId="77777777" w:rsidR="00EF54D1" w:rsidRPr="00496C8A" w:rsidRDefault="00EF54D1" w:rsidP="00EF54D1">
            <w:pPr>
              <w:spacing w:after="0"/>
              <w:ind w:left="113"/>
              <w:rPr>
                <w:rFonts w:ascii="Arial" w:eastAsia="Times New Roman" w:hAnsi="Arial" w:cs="Arial"/>
                <w:color w:val="000000" w:themeColor="text1"/>
                <w:lang w:eastAsia="en-GB" w:bidi="pa-IN"/>
              </w:rPr>
            </w:pPr>
          </w:p>
          <w:p w14:paraId="4A6D4689" w14:textId="65097A62" w:rsidR="00664656" w:rsidRPr="00496C8A" w:rsidRDefault="00EF54D1" w:rsidP="00EF54D1">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proactively manage </w:t>
            </w:r>
            <w:r w:rsidR="00EF0008" w:rsidRPr="00496C8A">
              <w:rPr>
                <w:rFonts w:ascii="Arial" w:eastAsia="Times New Roman" w:hAnsi="Arial" w:cs="Arial"/>
                <w:color w:val="000000" w:themeColor="text1"/>
                <w:lang w:eastAsia="en-GB" w:bidi="pa-IN"/>
              </w:rPr>
              <w:t>are target the reduction of environmental risk and minimise environmental impacts associated operation</w:t>
            </w:r>
            <w:r w:rsidR="00986155" w:rsidRPr="00496C8A">
              <w:rPr>
                <w:rFonts w:ascii="Arial" w:eastAsia="Times New Roman" w:hAnsi="Arial" w:cs="Arial"/>
                <w:color w:val="000000" w:themeColor="text1"/>
                <w:lang w:eastAsia="en-GB" w:bidi="pa-IN"/>
              </w:rPr>
              <w:t>al</w:t>
            </w:r>
            <w:r w:rsidR="00EF0008" w:rsidRPr="00496C8A">
              <w:rPr>
                <w:rFonts w:ascii="Arial" w:eastAsia="Times New Roman" w:hAnsi="Arial" w:cs="Arial"/>
                <w:color w:val="000000" w:themeColor="text1"/>
                <w:lang w:eastAsia="en-GB" w:bidi="pa-IN"/>
              </w:rPr>
              <w:t xml:space="preserve"> activities, non-domestic properties and domestic properties.</w:t>
            </w:r>
            <w:r w:rsidRPr="00496C8A">
              <w:rPr>
                <w:rFonts w:ascii="Arial" w:eastAsia="Times New Roman" w:hAnsi="Arial" w:cs="Arial"/>
                <w:color w:val="000000" w:themeColor="text1"/>
                <w:lang w:eastAsia="en-GB" w:bidi="pa-IN"/>
              </w:rPr>
              <w:t xml:space="preserve">  </w:t>
            </w:r>
          </w:p>
          <w:p w14:paraId="3FC5B51F" w14:textId="77777777" w:rsidR="00664656" w:rsidRPr="00496C8A" w:rsidRDefault="00664656" w:rsidP="00EF54D1">
            <w:pPr>
              <w:spacing w:after="0"/>
              <w:ind w:left="113"/>
              <w:rPr>
                <w:rFonts w:ascii="Arial" w:eastAsia="Times New Roman" w:hAnsi="Arial" w:cs="Arial"/>
                <w:color w:val="000000" w:themeColor="text1"/>
                <w:lang w:eastAsia="en-GB" w:bidi="pa-IN"/>
              </w:rPr>
            </w:pPr>
          </w:p>
          <w:p w14:paraId="151090B6" w14:textId="1286A8E0" w:rsidR="003823C2" w:rsidRPr="00496C8A" w:rsidRDefault="009732F8" w:rsidP="003823C2">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To r</w:t>
            </w:r>
            <w:r w:rsidR="003823C2" w:rsidRPr="00496C8A">
              <w:rPr>
                <w:rFonts w:ascii="Arial" w:eastAsia="Times New Roman" w:hAnsi="Arial" w:cs="Arial"/>
                <w:color w:val="000000" w:themeColor="text1"/>
                <w:lang w:eastAsia="en-GB" w:bidi="pa-IN"/>
              </w:rPr>
              <w:t>emain up to date with best practice guidelines, trends, changes and developments, as well as ensuring the service operates within current legislative and constitutional requirements.</w:t>
            </w:r>
          </w:p>
          <w:p w14:paraId="5309620E" w14:textId="2A039445" w:rsidR="0037658D" w:rsidRPr="00496C8A" w:rsidRDefault="0037658D" w:rsidP="003823C2">
            <w:pPr>
              <w:spacing w:after="0"/>
              <w:ind w:left="113"/>
              <w:rPr>
                <w:rFonts w:ascii="Arial" w:eastAsia="Times New Roman" w:hAnsi="Arial" w:cs="Arial"/>
                <w:color w:val="000000" w:themeColor="text1"/>
                <w:lang w:eastAsia="en-GB" w:bidi="pa-IN"/>
              </w:rPr>
            </w:pPr>
          </w:p>
          <w:p w14:paraId="4A817B74" w14:textId="05DB6066" w:rsidR="007E6B0B" w:rsidRPr="00496C8A" w:rsidRDefault="007E6B0B" w:rsidP="007E6B0B">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proactively </w:t>
            </w:r>
            <w:r w:rsidR="00265DB3" w:rsidRPr="00496C8A">
              <w:rPr>
                <w:rFonts w:ascii="Arial" w:eastAsia="Times New Roman" w:hAnsi="Arial" w:cs="Arial"/>
                <w:color w:val="000000" w:themeColor="text1"/>
                <w:lang w:eastAsia="en-GB" w:bidi="pa-IN"/>
              </w:rPr>
              <w:t>develop</w:t>
            </w:r>
            <w:r w:rsidR="00712EFC" w:rsidRPr="00496C8A">
              <w:rPr>
                <w:rFonts w:ascii="Arial" w:eastAsia="Times New Roman" w:hAnsi="Arial" w:cs="Arial"/>
                <w:color w:val="000000" w:themeColor="text1"/>
                <w:lang w:eastAsia="en-GB" w:bidi="pa-IN"/>
              </w:rPr>
              <w:t xml:space="preserve"> and </w:t>
            </w:r>
            <w:r w:rsidRPr="00496C8A">
              <w:rPr>
                <w:rFonts w:ascii="Arial" w:eastAsia="Times New Roman" w:hAnsi="Arial" w:cs="Arial"/>
                <w:color w:val="000000" w:themeColor="text1"/>
                <w:lang w:eastAsia="en-GB" w:bidi="pa-IN"/>
              </w:rPr>
              <w:t>manage the Environmental Audit Programme</w:t>
            </w:r>
            <w:r w:rsidR="00781409" w:rsidRPr="00496C8A">
              <w:rPr>
                <w:rFonts w:ascii="Arial" w:eastAsia="Times New Roman" w:hAnsi="Arial" w:cs="Arial"/>
                <w:color w:val="000000" w:themeColor="text1"/>
                <w:lang w:eastAsia="en-GB" w:bidi="pa-IN"/>
              </w:rPr>
              <w:t xml:space="preserve"> and Compliance inspections</w:t>
            </w:r>
            <w:r w:rsidRPr="00496C8A">
              <w:rPr>
                <w:rFonts w:ascii="Arial" w:eastAsia="Times New Roman" w:hAnsi="Arial" w:cs="Arial"/>
                <w:color w:val="000000" w:themeColor="text1"/>
                <w:lang w:eastAsia="en-GB" w:bidi="pa-IN"/>
              </w:rPr>
              <w:t xml:space="preserve"> to ensure all areas of the organisation are compliant with legislation, the Environmental Policy, the Environmental Management System and its supporting procedures. </w:t>
            </w:r>
          </w:p>
          <w:p w14:paraId="2F9FB4AF" w14:textId="77777777" w:rsidR="00915C68" w:rsidRDefault="00915C68" w:rsidP="00F669E2">
            <w:pPr>
              <w:spacing w:after="0"/>
              <w:ind w:left="113"/>
              <w:rPr>
                <w:rFonts w:ascii="Arial" w:eastAsia="Times New Roman" w:hAnsi="Arial" w:cs="Arial"/>
                <w:lang w:eastAsia="en-GB" w:bidi="pa-IN"/>
              </w:rPr>
            </w:pPr>
          </w:p>
          <w:p w14:paraId="2186BC5E" w14:textId="4E4159A1" w:rsidR="004B1786" w:rsidRDefault="004F502A" w:rsidP="001A65FE">
            <w:pPr>
              <w:spacing w:after="0"/>
              <w:ind w:left="113"/>
              <w:rPr>
                <w:rFonts w:ascii="Arial" w:eastAsia="Times New Roman" w:hAnsi="Arial" w:cs="Arial"/>
                <w:lang w:eastAsia="en-GB" w:bidi="pa-IN"/>
              </w:rPr>
            </w:pPr>
            <w:r>
              <w:rPr>
                <w:rFonts w:ascii="Arial" w:eastAsia="Times New Roman" w:hAnsi="Arial" w:cs="Arial"/>
                <w:lang w:eastAsia="en-GB" w:bidi="pa-IN"/>
              </w:rPr>
              <w:t xml:space="preserve">To support </w:t>
            </w:r>
            <w:r w:rsidRPr="00496C8A">
              <w:rPr>
                <w:rFonts w:ascii="Arial" w:eastAsia="Times New Roman" w:hAnsi="Arial" w:cs="Arial"/>
                <w:lang w:eastAsia="en-GB" w:bidi="pa-IN"/>
              </w:rPr>
              <w:t xml:space="preserve">the </w:t>
            </w:r>
            <w:r w:rsidR="004B1786">
              <w:rPr>
                <w:rFonts w:ascii="Arial" w:eastAsia="Times New Roman" w:hAnsi="Arial" w:cs="Arial"/>
                <w:lang w:eastAsia="en-GB" w:bidi="pa-IN"/>
              </w:rPr>
              <w:t xml:space="preserve">ongoing </w:t>
            </w:r>
            <w:r w:rsidRPr="00496C8A">
              <w:rPr>
                <w:rFonts w:ascii="Arial" w:eastAsia="Times New Roman" w:hAnsi="Arial" w:cs="Arial"/>
                <w:lang w:eastAsia="en-GB" w:bidi="pa-IN"/>
              </w:rPr>
              <w:t>development and delivery of a waste management reduction strategy and action plan</w:t>
            </w:r>
            <w:r w:rsidR="007F0DC4">
              <w:rPr>
                <w:rFonts w:ascii="Arial" w:eastAsia="Times New Roman" w:hAnsi="Arial" w:cs="Arial"/>
                <w:lang w:eastAsia="en-GB" w:bidi="pa-IN"/>
              </w:rPr>
              <w:t xml:space="preserve">. </w:t>
            </w:r>
          </w:p>
          <w:p w14:paraId="4FEFF16D" w14:textId="77777777" w:rsidR="00843E98" w:rsidRDefault="00843E98" w:rsidP="001A65FE">
            <w:pPr>
              <w:spacing w:after="0"/>
              <w:ind w:left="113"/>
              <w:rPr>
                <w:rFonts w:ascii="Arial" w:eastAsia="Times New Roman" w:hAnsi="Arial" w:cs="Arial"/>
                <w:lang w:eastAsia="en-GB" w:bidi="pa-IN"/>
              </w:rPr>
            </w:pPr>
          </w:p>
          <w:p w14:paraId="0D9176BD" w14:textId="77777777" w:rsidR="003052DA" w:rsidRPr="00496C8A" w:rsidRDefault="003052DA" w:rsidP="003052DA">
            <w:pPr>
              <w:spacing w:after="0"/>
              <w:ind w:left="113"/>
              <w:rPr>
                <w:rFonts w:ascii="Arial" w:eastAsia="Times New Roman" w:hAnsi="Arial" w:cs="Arial"/>
                <w:lang w:eastAsia="en-GB" w:bidi="pa-IN"/>
              </w:rPr>
            </w:pPr>
            <w:r w:rsidRPr="00496C8A">
              <w:rPr>
                <w:rFonts w:ascii="Arial" w:eastAsia="Times New Roman" w:hAnsi="Arial" w:cs="Arial"/>
                <w:lang w:eastAsia="en-GB" w:bidi="pa-IN"/>
              </w:rPr>
              <w:t>To ensure the accurate reporting of waste, carbon and environmental Key Performance Indicators.</w:t>
            </w:r>
          </w:p>
          <w:p w14:paraId="55C4CE7F" w14:textId="7C1872E8" w:rsidR="001364A5" w:rsidRPr="00496C8A" w:rsidRDefault="00FB696E" w:rsidP="001364A5">
            <w:pPr>
              <w:spacing w:after="0"/>
              <w:ind w:left="113"/>
              <w:rPr>
                <w:rFonts w:ascii="Arial" w:eastAsia="Times New Roman" w:hAnsi="Arial" w:cs="Arial"/>
                <w:lang w:eastAsia="en-GB" w:bidi="pa-IN"/>
              </w:rPr>
            </w:pPr>
            <w:r w:rsidRPr="00496C8A">
              <w:rPr>
                <w:rFonts w:ascii="Arial" w:eastAsia="Times New Roman" w:hAnsi="Arial" w:cs="Arial"/>
                <w:lang w:eastAsia="en-GB" w:bidi="pa-IN"/>
              </w:rPr>
              <w:lastRenderedPageBreak/>
              <w:t>To manage strat</w:t>
            </w:r>
            <w:r w:rsidR="005E62D5" w:rsidRPr="00496C8A">
              <w:rPr>
                <w:rFonts w:ascii="Arial" w:eastAsia="Times New Roman" w:hAnsi="Arial" w:cs="Arial"/>
                <w:lang w:eastAsia="en-GB" w:bidi="pa-IN"/>
              </w:rPr>
              <w:t xml:space="preserve">egic waste and environmental management data management, holding of paper and electronic data, processing and controlling </w:t>
            </w:r>
            <w:r w:rsidR="006F1857" w:rsidRPr="00496C8A">
              <w:rPr>
                <w:rFonts w:ascii="Arial" w:eastAsia="Times New Roman" w:hAnsi="Arial" w:cs="Arial"/>
                <w:lang w:eastAsia="en-GB" w:bidi="pa-IN"/>
              </w:rPr>
              <w:t>of the same.</w:t>
            </w:r>
          </w:p>
          <w:p w14:paraId="50FD30E1" w14:textId="1C4918A8" w:rsidR="006F1857" w:rsidRDefault="006F1857" w:rsidP="001364A5">
            <w:pPr>
              <w:spacing w:after="0"/>
              <w:ind w:left="113"/>
              <w:rPr>
                <w:rFonts w:ascii="Arial" w:eastAsia="Times New Roman" w:hAnsi="Arial" w:cs="Arial"/>
                <w:lang w:eastAsia="en-GB" w:bidi="pa-IN"/>
              </w:rPr>
            </w:pPr>
          </w:p>
          <w:p w14:paraId="58FFFE0C" w14:textId="40E85A06" w:rsidR="001E4B1B" w:rsidRDefault="001E4B1B" w:rsidP="001364A5">
            <w:pPr>
              <w:spacing w:after="0"/>
              <w:ind w:left="113"/>
              <w:rPr>
                <w:rFonts w:ascii="Arial" w:eastAsia="Times New Roman" w:hAnsi="Arial" w:cs="Arial"/>
                <w:lang w:eastAsia="en-GB" w:bidi="pa-IN"/>
              </w:rPr>
            </w:pPr>
            <w:r>
              <w:rPr>
                <w:rFonts w:ascii="Arial" w:eastAsia="Times New Roman" w:hAnsi="Arial" w:cs="Arial"/>
                <w:lang w:eastAsia="en-GB" w:bidi="pa-IN"/>
              </w:rPr>
              <w:t xml:space="preserve">To </w:t>
            </w:r>
            <w:r w:rsidR="00594BAD">
              <w:rPr>
                <w:rFonts w:ascii="Arial" w:eastAsia="Times New Roman" w:hAnsi="Arial" w:cs="Arial"/>
                <w:lang w:eastAsia="en-GB" w:bidi="pa-IN"/>
              </w:rPr>
              <w:t>develop and manage the environmental elements of the Environmental, Social and Governance (ESG) reporting framework</w:t>
            </w:r>
            <w:r w:rsidR="002C721B">
              <w:rPr>
                <w:rFonts w:ascii="Arial" w:eastAsia="Times New Roman" w:hAnsi="Arial" w:cs="Arial"/>
                <w:lang w:eastAsia="en-GB" w:bidi="pa-IN"/>
              </w:rPr>
              <w:t>.</w:t>
            </w:r>
          </w:p>
          <w:p w14:paraId="1E451452" w14:textId="77777777" w:rsidR="002C721B" w:rsidRDefault="002C721B" w:rsidP="001364A5">
            <w:pPr>
              <w:spacing w:after="0"/>
              <w:ind w:left="113"/>
              <w:rPr>
                <w:rFonts w:ascii="Arial" w:eastAsia="Times New Roman" w:hAnsi="Arial" w:cs="Arial"/>
                <w:lang w:eastAsia="en-GB" w:bidi="pa-IN"/>
              </w:rPr>
            </w:pPr>
          </w:p>
          <w:p w14:paraId="5C4036C4" w14:textId="188D5CE8" w:rsidR="002C721B" w:rsidRDefault="002C721B" w:rsidP="001364A5">
            <w:pPr>
              <w:spacing w:after="0"/>
              <w:ind w:left="113"/>
              <w:rPr>
                <w:rFonts w:ascii="Arial" w:eastAsia="Times New Roman" w:hAnsi="Arial" w:cs="Arial"/>
                <w:lang w:eastAsia="en-GB" w:bidi="pa-IN"/>
              </w:rPr>
            </w:pPr>
            <w:r>
              <w:rPr>
                <w:rFonts w:ascii="Arial" w:eastAsia="Times New Roman" w:hAnsi="Arial" w:cs="Arial"/>
                <w:lang w:eastAsia="en-GB" w:bidi="pa-IN"/>
              </w:rPr>
              <w:t xml:space="preserve">To </w:t>
            </w:r>
            <w:r w:rsidR="00833CDD">
              <w:rPr>
                <w:rFonts w:ascii="Arial" w:eastAsia="Times New Roman" w:hAnsi="Arial" w:cs="Arial"/>
                <w:lang w:eastAsia="en-GB" w:bidi="pa-IN"/>
              </w:rPr>
              <w:t xml:space="preserve">identify, </w:t>
            </w:r>
            <w:r>
              <w:rPr>
                <w:rFonts w:ascii="Arial" w:eastAsia="Times New Roman" w:hAnsi="Arial" w:cs="Arial"/>
                <w:lang w:eastAsia="en-GB" w:bidi="pa-IN"/>
              </w:rPr>
              <w:t>develop</w:t>
            </w:r>
            <w:r w:rsidR="00833CDD">
              <w:rPr>
                <w:rFonts w:ascii="Arial" w:eastAsia="Times New Roman" w:hAnsi="Arial" w:cs="Arial"/>
                <w:lang w:eastAsia="en-GB" w:bidi="pa-IN"/>
              </w:rPr>
              <w:t xml:space="preserve">, record and effectively monitor </w:t>
            </w:r>
            <w:r>
              <w:rPr>
                <w:rFonts w:ascii="Arial" w:eastAsia="Times New Roman" w:hAnsi="Arial" w:cs="Arial"/>
                <w:lang w:eastAsia="en-GB" w:bidi="pa-IN"/>
              </w:rPr>
              <w:t xml:space="preserve">the businesses Scope 1, 2 &amp; 3 </w:t>
            </w:r>
            <w:r w:rsidR="00833CDD">
              <w:rPr>
                <w:rFonts w:ascii="Arial" w:eastAsia="Times New Roman" w:hAnsi="Arial" w:cs="Arial"/>
                <w:lang w:eastAsia="en-GB" w:bidi="pa-IN"/>
              </w:rPr>
              <w:t xml:space="preserve">carbon emissions </w:t>
            </w:r>
            <w:r w:rsidR="00874486">
              <w:rPr>
                <w:rFonts w:ascii="Arial" w:eastAsia="Times New Roman" w:hAnsi="Arial" w:cs="Arial"/>
                <w:lang w:eastAsia="en-GB" w:bidi="pa-IN"/>
              </w:rPr>
              <w:t>via the Carbon Accounting Inventory and Dashboard.</w:t>
            </w:r>
          </w:p>
          <w:p w14:paraId="7CA65CAC" w14:textId="77777777" w:rsidR="001E4B1B" w:rsidRPr="00496C8A" w:rsidRDefault="001E4B1B" w:rsidP="001364A5">
            <w:pPr>
              <w:spacing w:after="0"/>
              <w:ind w:left="113"/>
              <w:rPr>
                <w:rFonts w:ascii="Arial" w:eastAsia="Times New Roman" w:hAnsi="Arial" w:cs="Arial"/>
                <w:lang w:eastAsia="en-GB" w:bidi="pa-IN"/>
              </w:rPr>
            </w:pPr>
          </w:p>
          <w:p w14:paraId="65A84B49" w14:textId="77777777" w:rsidR="001C71A8" w:rsidRPr="00496C8A" w:rsidRDefault="00AF5B0B" w:rsidP="001C71A8">
            <w:pPr>
              <w:spacing w:after="0"/>
              <w:ind w:left="113"/>
              <w:rPr>
                <w:rFonts w:ascii="Arial" w:eastAsia="Times New Roman" w:hAnsi="Arial" w:cs="Arial"/>
                <w:lang w:eastAsia="en-GB" w:bidi="pa-IN"/>
              </w:rPr>
            </w:pPr>
            <w:r w:rsidRPr="00496C8A">
              <w:rPr>
                <w:rFonts w:ascii="Arial" w:eastAsia="Times New Roman" w:hAnsi="Arial" w:cs="Arial"/>
                <w:lang w:eastAsia="en-GB" w:bidi="pa-IN"/>
              </w:rPr>
              <w:t>Participate in the appointment, personal development reviews/appraisals</w:t>
            </w:r>
            <w:r w:rsidR="00881A59" w:rsidRPr="00496C8A">
              <w:rPr>
                <w:rFonts w:ascii="Arial" w:eastAsia="Times New Roman" w:hAnsi="Arial" w:cs="Arial"/>
                <w:lang w:eastAsia="en-GB" w:bidi="pa-IN"/>
              </w:rPr>
              <w:t>, training, team briefings development of members of staff within the Stock Investment section as appropriate.</w:t>
            </w:r>
          </w:p>
          <w:p w14:paraId="0267A723" w14:textId="77777777" w:rsidR="001C71A8" w:rsidRPr="00496C8A" w:rsidRDefault="001C71A8" w:rsidP="001C71A8">
            <w:pPr>
              <w:spacing w:after="0"/>
              <w:ind w:left="113"/>
              <w:rPr>
                <w:rFonts w:ascii="Arial" w:eastAsia="Times New Roman" w:hAnsi="Arial" w:cs="Arial"/>
                <w:lang w:eastAsia="en-GB" w:bidi="pa-IN"/>
              </w:rPr>
            </w:pPr>
          </w:p>
          <w:p w14:paraId="47542731" w14:textId="61B57C55" w:rsidR="00E84B66" w:rsidRDefault="00496C8A" w:rsidP="00B26C5E">
            <w:pPr>
              <w:spacing w:after="0"/>
              <w:ind w:left="144"/>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Contribute to the d</w:t>
            </w:r>
            <w:r w:rsidR="00E84B66" w:rsidRPr="00496C8A">
              <w:rPr>
                <w:rFonts w:ascii="Arial" w:eastAsia="Times New Roman" w:hAnsi="Arial" w:cs="Arial"/>
                <w:color w:val="000000" w:themeColor="text1"/>
                <w:lang w:eastAsia="en-GB" w:bidi="pa-IN"/>
              </w:rPr>
              <w:t>evelop</w:t>
            </w:r>
            <w:r w:rsidRPr="00496C8A">
              <w:rPr>
                <w:rFonts w:ascii="Arial" w:eastAsia="Times New Roman" w:hAnsi="Arial" w:cs="Arial"/>
                <w:color w:val="000000" w:themeColor="text1"/>
                <w:lang w:eastAsia="en-GB" w:bidi="pa-IN"/>
              </w:rPr>
              <w:t>ment of</w:t>
            </w:r>
            <w:r w:rsidR="00E84B66" w:rsidRPr="00496C8A">
              <w:rPr>
                <w:rFonts w:ascii="Arial" w:eastAsia="Times New Roman" w:hAnsi="Arial" w:cs="Arial"/>
                <w:color w:val="000000" w:themeColor="text1"/>
                <w:lang w:eastAsia="en-GB" w:bidi="pa-IN"/>
              </w:rPr>
              <w:t xml:space="preserve"> specifications and participate in the process for the procurement of new contracts associated with the Energy &amp; Climate Change Team.</w:t>
            </w:r>
          </w:p>
          <w:p w14:paraId="1DFE9FCB" w14:textId="41FAB09B" w:rsidR="00905983" w:rsidRPr="00496C8A" w:rsidRDefault="00905983" w:rsidP="00A12D6F">
            <w:pPr>
              <w:spacing w:after="0"/>
              <w:ind w:left="113"/>
              <w:rPr>
                <w:rFonts w:ascii="Arial" w:eastAsia="Times New Roman" w:hAnsi="Arial" w:cs="Arial"/>
                <w:lang w:eastAsia="en-GB" w:bidi="pa-IN"/>
              </w:rPr>
            </w:pPr>
          </w:p>
        </w:tc>
        <w:tc>
          <w:tcPr>
            <w:tcW w:w="2399" w:type="dxa"/>
          </w:tcPr>
          <w:p w14:paraId="6E5E2F36" w14:textId="77777777" w:rsidR="00BF3236" w:rsidRPr="00496C8A" w:rsidRDefault="00282CB5" w:rsidP="00BF3236">
            <w:pPr>
              <w:ind w:left="88"/>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lastRenderedPageBreak/>
              <w:t xml:space="preserve">Recognised qualification (or working towards) </w:t>
            </w:r>
            <w:r w:rsidR="00BF3236" w:rsidRPr="00496C8A">
              <w:rPr>
                <w:rFonts w:ascii="Arial" w:hAnsi="Arial"/>
                <w:color w:val="000000" w:themeColor="text1"/>
              </w:rPr>
              <w:t xml:space="preserve">in </w:t>
            </w:r>
            <w:r w:rsidR="00BF3236" w:rsidRPr="00496C8A">
              <w:rPr>
                <w:rFonts w:ascii="Arial" w:eastAsia="Times New Roman" w:hAnsi="Arial" w:cs="Arial"/>
                <w:color w:val="000000" w:themeColor="text1"/>
                <w:lang w:eastAsia="en-GB" w:bidi="pa-IN"/>
              </w:rPr>
              <w:t xml:space="preserve">the waste and environmental compliance, e.g.  </w:t>
            </w:r>
          </w:p>
          <w:p w14:paraId="4C7AE584" w14:textId="154AAF74" w:rsidR="00BF3236" w:rsidRPr="00496C8A" w:rsidRDefault="00BF3236" w:rsidP="00735C9E">
            <w:pPr>
              <w:pStyle w:val="ListParagraph"/>
              <w:spacing w:after="0" w:line="240" w:lineRule="auto"/>
              <w:ind w:left="88"/>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IEMA</w:t>
            </w:r>
            <w:r w:rsidR="00DF7404">
              <w:rPr>
                <w:rFonts w:ascii="Arial" w:eastAsia="Times New Roman" w:hAnsi="Arial" w:cs="Arial"/>
                <w:color w:val="000000" w:themeColor="text1"/>
                <w:lang w:eastAsia="en-GB" w:bidi="pa-IN"/>
              </w:rPr>
              <w:t xml:space="preserve"> Certificate in </w:t>
            </w:r>
            <w:r w:rsidR="00CA69E8">
              <w:rPr>
                <w:rFonts w:ascii="Arial" w:eastAsia="Times New Roman" w:hAnsi="Arial" w:cs="Arial"/>
                <w:color w:val="000000" w:themeColor="text1"/>
                <w:lang w:eastAsia="en-GB" w:bidi="pa-IN"/>
              </w:rPr>
              <w:t>E</w:t>
            </w:r>
            <w:r w:rsidRPr="00496C8A">
              <w:rPr>
                <w:rFonts w:ascii="Arial" w:eastAsia="Times New Roman" w:hAnsi="Arial" w:cs="Arial"/>
                <w:color w:val="000000" w:themeColor="text1"/>
                <w:lang w:eastAsia="en-GB" w:bidi="pa-IN"/>
              </w:rPr>
              <w:t xml:space="preserve">nvironmental Management </w:t>
            </w:r>
            <w:r w:rsidR="00DF7404">
              <w:rPr>
                <w:rFonts w:ascii="Arial" w:eastAsia="Times New Roman" w:hAnsi="Arial" w:cs="Arial"/>
                <w:color w:val="000000" w:themeColor="text1"/>
                <w:lang w:eastAsia="en-GB" w:bidi="pa-IN"/>
              </w:rPr>
              <w:t>or</w:t>
            </w:r>
            <w:r w:rsidRPr="00496C8A">
              <w:rPr>
                <w:rFonts w:ascii="Arial" w:eastAsia="Times New Roman" w:hAnsi="Arial" w:cs="Arial"/>
                <w:color w:val="000000" w:themeColor="text1"/>
                <w:lang w:eastAsia="en-GB" w:bidi="pa-IN"/>
              </w:rPr>
              <w:t xml:space="preserve"> Construction</w:t>
            </w:r>
          </w:p>
          <w:p w14:paraId="51775B23" w14:textId="21C3C95A" w:rsidR="005C770F" w:rsidRPr="00496C8A" w:rsidRDefault="005C770F" w:rsidP="00AF670B">
            <w:pPr>
              <w:spacing w:after="0" w:line="240" w:lineRule="auto"/>
              <w:ind w:left="113"/>
              <w:rPr>
                <w:rFonts w:ascii="Arial" w:eastAsia="Times New Roman" w:hAnsi="Arial" w:cs="Arial"/>
                <w:color w:val="000000" w:themeColor="text1"/>
                <w:lang w:eastAsia="en-GB" w:bidi="pa-IN"/>
              </w:rPr>
            </w:pPr>
          </w:p>
          <w:p w14:paraId="6B553E58" w14:textId="259FEE9B" w:rsidR="00D01190" w:rsidRPr="00496C8A" w:rsidRDefault="00D01190" w:rsidP="00D01190">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Detailed knowledge of </w:t>
            </w:r>
            <w:r w:rsidR="00080B81" w:rsidRPr="00496C8A">
              <w:rPr>
                <w:rFonts w:ascii="Arial" w:eastAsia="Times New Roman" w:hAnsi="Arial" w:cs="Arial"/>
                <w:color w:val="000000" w:themeColor="text1"/>
                <w:lang w:eastAsia="en-GB" w:bidi="pa-IN"/>
              </w:rPr>
              <w:t>environmental &amp; waste legislation and associated guidance documents</w:t>
            </w:r>
            <w:r w:rsidRPr="00496C8A">
              <w:rPr>
                <w:rFonts w:ascii="Arial" w:eastAsia="Times New Roman" w:hAnsi="Arial" w:cs="Arial"/>
                <w:color w:val="000000" w:themeColor="text1"/>
                <w:lang w:eastAsia="en-GB" w:bidi="pa-IN"/>
              </w:rPr>
              <w:t xml:space="preserve">. </w:t>
            </w:r>
          </w:p>
          <w:p w14:paraId="18EAD2D9" w14:textId="08FE31A1" w:rsidR="00D7031B" w:rsidRPr="00496C8A" w:rsidRDefault="00D7031B" w:rsidP="00D01190">
            <w:pPr>
              <w:spacing w:after="0" w:line="240" w:lineRule="auto"/>
              <w:ind w:left="113"/>
              <w:rPr>
                <w:rFonts w:ascii="Arial" w:eastAsia="Times New Roman" w:hAnsi="Arial" w:cs="Arial"/>
                <w:color w:val="000000" w:themeColor="text1"/>
                <w:lang w:eastAsia="en-GB" w:bidi="pa-IN"/>
              </w:rPr>
            </w:pPr>
          </w:p>
          <w:p w14:paraId="44B7768A" w14:textId="2533855E" w:rsidR="004C13C2" w:rsidRPr="00496C8A" w:rsidRDefault="004C13C2" w:rsidP="004C13C2">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Ability to work on own initiative with minimal supervision, including resilience to work under pressure and to tight deadlines.</w:t>
            </w:r>
          </w:p>
          <w:p w14:paraId="60D31048" w14:textId="1C248BFA" w:rsidR="004C13C2" w:rsidRPr="00496C8A" w:rsidRDefault="004C13C2" w:rsidP="00F66B02">
            <w:pPr>
              <w:spacing w:after="0" w:line="240" w:lineRule="auto"/>
              <w:ind w:left="113"/>
              <w:rPr>
                <w:rFonts w:ascii="Arial" w:eastAsia="Times New Roman" w:hAnsi="Arial" w:cs="Arial"/>
                <w:lang w:eastAsia="en-GB" w:bidi="pa-IN"/>
              </w:rPr>
            </w:pPr>
          </w:p>
          <w:p w14:paraId="08CC15B8" w14:textId="77777777" w:rsidR="007A4806" w:rsidRDefault="004C2BCB" w:rsidP="004C2BCB">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Ability to manage large </w:t>
            </w:r>
            <w:r w:rsidR="007A0E95" w:rsidRPr="00496C8A">
              <w:rPr>
                <w:rFonts w:ascii="Arial" w:eastAsia="Times New Roman" w:hAnsi="Arial" w:cs="Arial"/>
                <w:lang w:eastAsia="en-GB" w:bidi="pa-IN"/>
              </w:rPr>
              <w:t xml:space="preserve">or complex </w:t>
            </w:r>
            <w:r w:rsidRPr="00496C8A">
              <w:rPr>
                <w:rFonts w:ascii="Arial" w:eastAsia="Times New Roman" w:hAnsi="Arial" w:cs="Arial"/>
                <w:lang w:eastAsia="en-GB" w:bidi="pa-IN"/>
              </w:rPr>
              <w:t>tasks or projects</w:t>
            </w:r>
            <w:r w:rsidR="007A4806">
              <w:rPr>
                <w:rFonts w:ascii="Arial" w:eastAsia="Times New Roman" w:hAnsi="Arial" w:cs="Arial"/>
                <w:lang w:eastAsia="en-GB" w:bidi="pa-IN"/>
              </w:rPr>
              <w:t>.</w:t>
            </w:r>
          </w:p>
          <w:p w14:paraId="6B750BAA" w14:textId="77777777" w:rsidR="0026707C" w:rsidRDefault="0026707C" w:rsidP="00951E75">
            <w:pPr>
              <w:ind w:left="88"/>
              <w:rPr>
                <w:rFonts w:ascii="Arial" w:hAnsi="Arial"/>
              </w:rPr>
            </w:pPr>
          </w:p>
          <w:p w14:paraId="01648548" w14:textId="34924BDC" w:rsidR="00951E75" w:rsidRPr="00496C8A" w:rsidRDefault="00951E75" w:rsidP="00951E75">
            <w:pPr>
              <w:ind w:left="88"/>
              <w:rPr>
                <w:rFonts w:ascii="Arial" w:hAnsi="Arial"/>
              </w:rPr>
            </w:pPr>
            <w:r w:rsidRPr="00496C8A">
              <w:rPr>
                <w:rFonts w:ascii="Arial" w:hAnsi="Arial"/>
              </w:rPr>
              <w:t>Has a comprehensive knowledge and understanding of the legislative framework in place to manage waste, carbon and environmental management.</w:t>
            </w:r>
          </w:p>
          <w:p w14:paraId="77CC14DC" w14:textId="64A1DE34" w:rsidR="00951E75" w:rsidRPr="00496C8A" w:rsidRDefault="00951E75" w:rsidP="00951E75">
            <w:pPr>
              <w:ind w:left="88"/>
              <w:rPr>
                <w:rFonts w:ascii="Arial" w:hAnsi="Arial" w:cs="Arial"/>
              </w:rPr>
            </w:pPr>
            <w:r w:rsidRPr="00496C8A">
              <w:rPr>
                <w:rFonts w:ascii="Arial" w:hAnsi="Arial" w:cs="Arial"/>
              </w:rPr>
              <w:t>Has a working understanding of ISO 9001 &amp;14001 compliance</w:t>
            </w:r>
          </w:p>
          <w:p w14:paraId="4379E41A" w14:textId="07EBCE5A" w:rsidR="00951E75" w:rsidRPr="00496C8A" w:rsidRDefault="00951E75" w:rsidP="00951E75">
            <w:pPr>
              <w:ind w:left="88"/>
              <w:rPr>
                <w:rFonts w:ascii="Arial" w:hAnsi="Arial"/>
              </w:rPr>
            </w:pPr>
            <w:r w:rsidRPr="00496C8A">
              <w:rPr>
                <w:rFonts w:ascii="Arial" w:hAnsi="Arial"/>
              </w:rPr>
              <w:t>Ability to manage and implement legislative requirements / change.</w:t>
            </w:r>
          </w:p>
          <w:p w14:paraId="36309695" w14:textId="77777777" w:rsidR="00951E75" w:rsidRPr="00496C8A" w:rsidRDefault="00951E75" w:rsidP="00951E75">
            <w:pPr>
              <w:ind w:left="88"/>
              <w:rPr>
                <w:rFonts w:ascii="Arial" w:hAnsi="Arial"/>
              </w:rPr>
            </w:pPr>
            <w:r w:rsidRPr="00496C8A">
              <w:rPr>
                <w:rFonts w:ascii="Arial" w:hAnsi="Arial"/>
              </w:rPr>
              <w:lastRenderedPageBreak/>
              <w:t>Experience of working in a waste management or environmental management role.</w:t>
            </w:r>
          </w:p>
          <w:p w14:paraId="3A79ECF3" w14:textId="65A72FD1" w:rsidR="00951E75" w:rsidRPr="00496C8A" w:rsidRDefault="00951E75" w:rsidP="00951E75">
            <w:pPr>
              <w:ind w:left="88"/>
              <w:rPr>
                <w:rFonts w:ascii="Arial" w:hAnsi="Arial"/>
              </w:rPr>
            </w:pPr>
            <w:r w:rsidRPr="00496C8A">
              <w:rPr>
                <w:rFonts w:ascii="Arial" w:hAnsi="Arial"/>
              </w:rPr>
              <w:t>Ability to produce waste, carbon or environmental management compliance policies and procedures.</w:t>
            </w:r>
          </w:p>
          <w:p w14:paraId="1D461EE8" w14:textId="77777777" w:rsidR="003F469D" w:rsidRDefault="00951E75" w:rsidP="00951E75">
            <w:pPr>
              <w:ind w:left="88"/>
              <w:rPr>
                <w:rFonts w:ascii="Arial" w:hAnsi="Arial" w:cs="Arial"/>
              </w:rPr>
            </w:pPr>
            <w:r w:rsidRPr="00496C8A">
              <w:rPr>
                <w:rFonts w:ascii="Arial" w:hAnsi="Arial"/>
              </w:rPr>
              <w:t xml:space="preserve">Skills to prepare and present professional </w:t>
            </w:r>
            <w:r w:rsidR="00465AB9">
              <w:rPr>
                <w:rFonts w:ascii="Arial" w:hAnsi="Arial"/>
              </w:rPr>
              <w:t>pl</w:t>
            </w:r>
            <w:r w:rsidRPr="00496C8A">
              <w:rPr>
                <w:rFonts w:ascii="Arial" w:hAnsi="Arial"/>
              </w:rPr>
              <w:t>ans / reports f</w:t>
            </w:r>
            <w:r w:rsidRPr="00496C8A">
              <w:rPr>
                <w:rFonts w:ascii="Arial" w:hAnsi="Arial" w:cs="Arial"/>
              </w:rPr>
              <w:t>or staff</w:t>
            </w:r>
          </w:p>
          <w:p w14:paraId="6F0F0352" w14:textId="1FE8676F" w:rsidR="00951E75" w:rsidRPr="00496C8A" w:rsidRDefault="003F469D" w:rsidP="00951E75">
            <w:pPr>
              <w:ind w:left="88"/>
              <w:rPr>
                <w:rFonts w:ascii="Arial" w:hAnsi="Arial" w:cs="Arial"/>
              </w:rPr>
            </w:pPr>
            <w:r>
              <w:rPr>
                <w:rFonts w:ascii="Arial" w:hAnsi="Arial" w:cs="Arial"/>
              </w:rPr>
              <w:t>Experience of Carbon, ESG and ESOS reporting</w:t>
            </w:r>
            <w:r w:rsidR="00951E75" w:rsidRPr="00496C8A">
              <w:rPr>
                <w:rFonts w:ascii="Arial" w:hAnsi="Arial" w:cs="Arial"/>
              </w:rPr>
              <w:t xml:space="preserve"> </w:t>
            </w:r>
          </w:p>
          <w:p w14:paraId="2C874782" w14:textId="27E78C91" w:rsidR="00F66B02" w:rsidRPr="00496C8A" w:rsidRDefault="00F66B02" w:rsidP="003052DA">
            <w:pPr>
              <w:pStyle w:val="TableText"/>
              <w:tabs>
                <w:tab w:val="clear" w:pos="0"/>
                <w:tab w:val="left" w:pos="360"/>
              </w:tabs>
              <w:ind w:left="88"/>
              <w:rPr>
                <w:rFonts w:ascii="Arial" w:hAnsi="Arial" w:cs="Arial"/>
                <w:lang w:eastAsia="en-GB" w:bidi="pa-IN"/>
              </w:rPr>
            </w:pPr>
          </w:p>
        </w:tc>
        <w:tc>
          <w:tcPr>
            <w:tcW w:w="2268" w:type="dxa"/>
          </w:tcPr>
          <w:p w14:paraId="32A29CE2" w14:textId="5C431C1F" w:rsidR="006047BD" w:rsidRPr="00496C8A" w:rsidRDefault="00657E69" w:rsidP="003C505E">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lastRenderedPageBreak/>
              <w:t xml:space="preserve">Degree in </w:t>
            </w:r>
            <w:r w:rsidR="00BF3236" w:rsidRPr="00496C8A">
              <w:rPr>
                <w:rFonts w:ascii="Arial" w:eastAsia="Times New Roman" w:hAnsi="Arial" w:cs="Arial"/>
                <w:color w:val="000000" w:themeColor="text1"/>
                <w:lang w:eastAsia="en-GB" w:bidi="pa-IN"/>
              </w:rPr>
              <w:t xml:space="preserve">Environmental or Waste Management </w:t>
            </w:r>
            <w:r w:rsidRPr="00496C8A">
              <w:rPr>
                <w:rFonts w:ascii="Arial" w:eastAsia="Times New Roman" w:hAnsi="Arial" w:cs="Arial"/>
                <w:color w:val="000000" w:themeColor="text1"/>
                <w:lang w:eastAsia="en-GB" w:bidi="pa-IN"/>
              </w:rPr>
              <w:t>related discipline.</w:t>
            </w:r>
          </w:p>
          <w:p w14:paraId="159AB4FF" w14:textId="6B1E450B" w:rsidR="00232FB1" w:rsidRPr="00496C8A" w:rsidRDefault="00232FB1" w:rsidP="003C505E">
            <w:pPr>
              <w:spacing w:after="0" w:line="240" w:lineRule="auto"/>
              <w:ind w:left="113"/>
              <w:rPr>
                <w:rFonts w:ascii="Arial" w:eastAsia="Times New Roman" w:hAnsi="Arial" w:cs="Arial"/>
                <w:color w:val="000000" w:themeColor="text1"/>
                <w:lang w:eastAsia="en-GB" w:bidi="pa-IN"/>
              </w:rPr>
            </w:pPr>
          </w:p>
          <w:p w14:paraId="09A63DF4" w14:textId="2106DFDE" w:rsidR="00232FB1" w:rsidRPr="00496C8A" w:rsidRDefault="00232FB1" w:rsidP="00232FB1">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A </w:t>
            </w:r>
            <w:r w:rsidR="00080B81" w:rsidRPr="00496C8A">
              <w:rPr>
                <w:rFonts w:ascii="Arial" w:eastAsia="Times New Roman" w:hAnsi="Arial" w:cs="Arial"/>
                <w:color w:val="000000" w:themeColor="text1"/>
                <w:lang w:eastAsia="en-GB" w:bidi="pa-IN"/>
              </w:rPr>
              <w:t xml:space="preserve">Full or Chartered </w:t>
            </w:r>
            <w:r w:rsidRPr="00496C8A">
              <w:rPr>
                <w:rFonts w:ascii="Arial" w:eastAsia="Times New Roman" w:hAnsi="Arial" w:cs="Arial"/>
                <w:color w:val="000000" w:themeColor="text1"/>
                <w:lang w:eastAsia="en-GB" w:bidi="pa-IN"/>
              </w:rPr>
              <w:t>Member of the Institute of Environmental Management &amp; Assessment (IEMA)</w:t>
            </w:r>
          </w:p>
          <w:p w14:paraId="034BAFDC" w14:textId="77777777" w:rsidR="00232FB1" w:rsidRPr="00496C8A" w:rsidRDefault="00232FB1" w:rsidP="003C505E">
            <w:pPr>
              <w:spacing w:after="0" w:line="240" w:lineRule="auto"/>
              <w:ind w:left="113"/>
              <w:rPr>
                <w:rFonts w:ascii="Arial" w:eastAsia="Times New Roman" w:hAnsi="Arial" w:cs="Arial"/>
                <w:color w:val="000000" w:themeColor="text1"/>
                <w:lang w:eastAsia="en-GB" w:bidi="pa-IN"/>
              </w:rPr>
            </w:pPr>
          </w:p>
          <w:p w14:paraId="30326FDD" w14:textId="77777777" w:rsidR="00DF7404" w:rsidRPr="00DF7404" w:rsidRDefault="00DF7404" w:rsidP="00DF7404">
            <w:pPr>
              <w:spacing w:after="0" w:line="240" w:lineRule="auto"/>
              <w:ind w:left="88"/>
              <w:rPr>
                <w:rFonts w:ascii="Arial" w:eastAsia="Times New Roman" w:hAnsi="Arial" w:cs="Arial"/>
                <w:color w:val="000000" w:themeColor="text1"/>
                <w:lang w:eastAsia="en-GB" w:bidi="pa-IN"/>
              </w:rPr>
            </w:pPr>
            <w:r w:rsidRPr="00DF7404">
              <w:rPr>
                <w:rFonts w:ascii="Arial" w:eastAsia="Times New Roman" w:hAnsi="Arial" w:cs="Arial"/>
                <w:color w:val="000000" w:themeColor="text1"/>
                <w:lang w:eastAsia="en-GB" w:bidi="pa-IN"/>
              </w:rPr>
              <w:t xml:space="preserve">WAMITAB Level 4 in Waste Management Operations: </w:t>
            </w:r>
          </w:p>
          <w:p w14:paraId="7ADABCD1" w14:textId="77777777" w:rsidR="00DF7404" w:rsidRDefault="00DF7404" w:rsidP="00A504E7">
            <w:pPr>
              <w:spacing w:after="0" w:line="240" w:lineRule="auto"/>
              <w:ind w:left="113"/>
              <w:rPr>
                <w:rFonts w:ascii="Arial" w:eastAsia="Times New Roman" w:hAnsi="Arial" w:cs="Arial"/>
                <w:color w:val="000000" w:themeColor="text1"/>
                <w:lang w:eastAsia="en-GB" w:bidi="pa-IN"/>
              </w:rPr>
            </w:pPr>
          </w:p>
          <w:p w14:paraId="3126BDA0" w14:textId="304C5161" w:rsidR="00A504E7" w:rsidRPr="00496C8A" w:rsidRDefault="00A504E7" w:rsidP="00A504E7">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Extensive project management experience.</w:t>
            </w:r>
          </w:p>
          <w:p w14:paraId="364576E5" w14:textId="77777777" w:rsidR="00A504E7" w:rsidRPr="00496C8A" w:rsidRDefault="00A504E7" w:rsidP="00A504E7">
            <w:pPr>
              <w:spacing w:after="0" w:line="240" w:lineRule="auto"/>
              <w:ind w:left="113"/>
              <w:rPr>
                <w:rFonts w:ascii="Arial" w:eastAsia="Times New Roman" w:hAnsi="Arial" w:cs="Arial"/>
                <w:color w:val="000000" w:themeColor="text1"/>
                <w:lang w:eastAsia="en-GB" w:bidi="pa-IN"/>
              </w:rPr>
            </w:pPr>
          </w:p>
          <w:p w14:paraId="21EF0BE1" w14:textId="77777777" w:rsidR="00A504E7" w:rsidRPr="00496C8A" w:rsidRDefault="00A504E7" w:rsidP="00A504E7">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Extensive risk management experience.</w:t>
            </w:r>
          </w:p>
          <w:p w14:paraId="03598389" w14:textId="77777777" w:rsidR="00BD5CD0" w:rsidRPr="00496C8A" w:rsidRDefault="00BD5CD0" w:rsidP="00B25C14">
            <w:pPr>
              <w:spacing w:after="0" w:line="240" w:lineRule="auto"/>
              <w:ind w:left="113"/>
              <w:rPr>
                <w:rFonts w:ascii="Arial" w:eastAsia="Times New Roman" w:hAnsi="Arial" w:cs="Arial"/>
                <w:color w:val="000000" w:themeColor="text1"/>
                <w:lang w:eastAsia="en-GB" w:bidi="pa-IN"/>
              </w:rPr>
            </w:pPr>
          </w:p>
          <w:p w14:paraId="6D6F3D8E" w14:textId="77777777" w:rsidR="007A0E95" w:rsidRPr="00496C8A" w:rsidRDefault="007A0E95" w:rsidP="007A0E95">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A sound knowledge and practical experience of working within the Social Housing sector.</w:t>
            </w:r>
          </w:p>
          <w:p w14:paraId="000B43E6" w14:textId="77777777" w:rsidR="0026707C" w:rsidRDefault="0026707C" w:rsidP="0026707C">
            <w:pPr>
              <w:pStyle w:val="ListParagraph"/>
              <w:spacing w:after="0" w:line="240" w:lineRule="auto"/>
              <w:ind w:left="88"/>
              <w:rPr>
                <w:rFonts w:ascii="Arial" w:eastAsia="Times New Roman" w:hAnsi="Arial" w:cs="Arial"/>
                <w:color w:val="000000" w:themeColor="text1"/>
                <w:lang w:eastAsia="en-GB" w:bidi="pa-IN"/>
              </w:rPr>
            </w:pPr>
          </w:p>
          <w:p w14:paraId="2C50623F" w14:textId="22D5D2F8" w:rsidR="0026707C" w:rsidRPr="00496C8A" w:rsidRDefault="0026707C" w:rsidP="0026707C">
            <w:pPr>
              <w:pStyle w:val="ListParagraph"/>
              <w:spacing w:after="0" w:line="240" w:lineRule="auto"/>
              <w:ind w:left="88"/>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NEBOSH Certificate in Environmental Management</w:t>
            </w:r>
          </w:p>
          <w:p w14:paraId="5773DD5F" w14:textId="77777777" w:rsidR="00BD5CD0" w:rsidRPr="00496C8A" w:rsidRDefault="00BD5CD0" w:rsidP="00B25C14">
            <w:pPr>
              <w:spacing w:after="0" w:line="240" w:lineRule="auto"/>
              <w:ind w:left="113"/>
              <w:rPr>
                <w:rFonts w:ascii="Arial" w:eastAsia="Times New Roman" w:hAnsi="Arial" w:cs="Arial"/>
                <w:lang w:eastAsia="en-GB" w:bidi="pa-IN"/>
              </w:rPr>
            </w:pPr>
          </w:p>
          <w:p w14:paraId="2EC91AD4" w14:textId="77777777" w:rsidR="0026707C" w:rsidRPr="00496C8A" w:rsidRDefault="0026707C" w:rsidP="0026707C">
            <w:pPr>
              <w:spacing w:after="0" w:line="240" w:lineRule="auto"/>
              <w:ind w:left="113"/>
              <w:rPr>
                <w:rFonts w:ascii="Arial" w:eastAsia="Times New Roman" w:hAnsi="Arial" w:cs="Arial"/>
                <w:lang w:eastAsia="en-GB" w:bidi="pa-IN"/>
              </w:rPr>
            </w:pPr>
            <w:r w:rsidRPr="00496C8A">
              <w:rPr>
                <w:rFonts w:ascii="Arial" w:eastAsia="Times New Roman" w:hAnsi="Arial" w:cs="Arial"/>
                <w:color w:val="000000" w:themeColor="text1"/>
                <w:lang w:eastAsia="en-GB" w:bidi="pa-IN"/>
              </w:rPr>
              <w:t>Strong motivational, planning and organisational skills.</w:t>
            </w:r>
          </w:p>
          <w:p w14:paraId="7417151F" w14:textId="77777777" w:rsidR="0026707C" w:rsidRPr="00496C8A" w:rsidRDefault="0026707C" w:rsidP="0026707C">
            <w:pPr>
              <w:spacing w:after="0" w:line="240" w:lineRule="auto"/>
              <w:ind w:left="113"/>
              <w:rPr>
                <w:rFonts w:ascii="Arial" w:eastAsia="Times New Roman" w:hAnsi="Arial" w:cs="Arial"/>
                <w:lang w:eastAsia="en-GB" w:bidi="pa-IN"/>
              </w:rPr>
            </w:pPr>
          </w:p>
          <w:p w14:paraId="5F94E768" w14:textId="537B2769" w:rsidR="00BD5CD0" w:rsidRPr="00496C8A" w:rsidRDefault="0026707C" w:rsidP="00B25C14">
            <w:pPr>
              <w:spacing w:after="0" w:line="240" w:lineRule="auto"/>
              <w:ind w:left="113"/>
              <w:rPr>
                <w:rFonts w:ascii="Arial" w:eastAsia="Times New Roman" w:hAnsi="Arial" w:cs="Arial"/>
                <w:lang w:eastAsia="en-GB" w:bidi="pa-IN"/>
              </w:rPr>
            </w:pPr>
            <w:r w:rsidRPr="00496C8A">
              <w:rPr>
                <w:rFonts w:ascii="Arial" w:hAnsi="Arial"/>
              </w:rPr>
              <w:t>Leadership qualities w</w:t>
            </w:r>
            <w:r>
              <w:rPr>
                <w:rFonts w:ascii="Arial" w:hAnsi="Arial"/>
              </w:rPr>
              <w:t>hich include</w:t>
            </w:r>
            <w:r w:rsidRPr="00496C8A">
              <w:rPr>
                <w:rFonts w:ascii="Arial" w:hAnsi="Arial"/>
              </w:rPr>
              <w:t xml:space="preserve"> motivational, planning and organisational skills.</w:t>
            </w:r>
          </w:p>
        </w:tc>
      </w:tr>
      <w:tr w:rsidR="00B25C14" w:rsidRPr="00496C8A" w14:paraId="72F47B50" w14:textId="77777777" w:rsidTr="00750C42">
        <w:tc>
          <w:tcPr>
            <w:tcW w:w="1691" w:type="dxa"/>
            <w:shd w:val="clear" w:color="auto" w:fill="auto"/>
          </w:tcPr>
          <w:p w14:paraId="010E0FF0" w14:textId="77777777" w:rsidR="00B25C14" w:rsidRPr="00915C68" w:rsidRDefault="00B25C14" w:rsidP="00B25C14">
            <w:pPr>
              <w:spacing w:after="0" w:line="240" w:lineRule="auto"/>
              <w:ind w:right="-108"/>
              <w:rPr>
                <w:rFonts w:ascii="Arial" w:eastAsia="Times New Roman" w:hAnsi="Arial" w:cs="Arial"/>
                <w:color w:val="4472C4" w:themeColor="accent1"/>
                <w:lang w:eastAsia="en-GB" w:bidi="pa-IN"/>
              </w:rPr>
            </w:pPr>
            <w:r w:rsidRPr="00915C68">
              <w:rPr>
                <w:rFonts w:ascii="Arial" w:eastAsia="Times New Roman" w:hAnsi="Arial" w:cs="Arial"/>
                <w:b/>
                <w:color w:val="4472C4" w:themeColor="accent1"/>
                <w:lang w:eastAsia="en-GB" w:bidi="pa-IN"/>
              </w:rPr>
              <w:t>Communication and customer service</w:t>
            </w:r>
          </w:p>
          <w:p w14:paraId="13861460" w14:textId="77777777" w:rsidR="00B25C14" w:rsidRPr="00496C8A" w:rsidRDefault="00B25C14" w:rsidP="00B25C14">
            <w:pPr>
              <w:spacing w:after="0" w:line="240" w:lineRule="auto"/>
              <w:rPr>
                <w:rFonts w:ascii="Arial" w:eastAsia="Times New Roman" w:hAnsi="Arial" w:cs="Arial"/>
                <w:color w:val="000000" w:themeColor="text1"/>
                <w:lang w:eastAsia="en-GB" w:bidi="pa-IN"/>
              </w:rPr>
            </w:pPr>
          </w:p>
        </w:tc>
        <w:tc>
          <w:tcPr>
            <w:tcW w:w="3838" w:type="dxa"/>
            <w:shd w:val="clear" w:color="auto" w:fill="auto"/>
          </w:tcPr>
          <w:p w14:paraId="22740E16" w14:textId="73EFB19F" w:rsidR="006D5CB8" w:rsidRPr="00496C8A" w:rsidRDefault="006D5CB8" w:rsidP="006D5CB8">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provide </w:t>
            </w:r>
            <w:r w:rsidR="00536C48" w:rsidRPr="00496C8A">
              <w:rPr>
                <w:rFonts w:ascii="Arial" w:eastAsia="Times New Roman" w:hAnsi="Arial" w:cs="Arial"/>
                <w:color w:val="000000" w:themeColor="text1"/>
                <w:lang w:eastAsia="en-GB" w:bidi="pa-IN"/>
              </w:rPr>
              <w:t xml:space="preserve">robust </w:t>
            </w:r>
            <w:r w:rsidRPr="00496C8A">
              <w:rPr>
                <w:rFonts w:ascii="Arial" w:eastAsia="Times New Roman" w:hAnsi="Arial" w:cs="Arial"/>
                <w:color w:val="000000" w:themeColor="text1"/>
                <w:lang w:eastAsia="en-GB" w:bidi="pa-IN"/>
              </w:rPr>
              <w:t xml:space="preserve">advice on </w:t>
            </w:r>
            <w:r w:rsidR="00696563" w:rsidRPr="00496C8A">
              <w:rPr>
                <w:rFonts w:ascii="Arial" w:eastAsia="Times New Roman" w:hAnsi="Arial" w:cs="Arial"/>
                <w:color w:val="000000" w:themeColor="text1"/>
                <w:lang w:eastAsia="en-GB" w:bidi="pa-IN"/>
              </w:rPr>
              <w:t>environmental &amp; waste</w:t>
            </w:r>
            <w:r w:rsidRPr="00496C8A">
              <w:rPr>
                <w:rFonts w:ascii="Arial" w:eastAsia="Times New Roman" w:hAnsi="Arial" w:cs="Arial"/>
                <w:color w:val="000000" w:themeColor="text1"/>
                <w:lang w:eastAsia="en-GB" w:bidi="pa-IN"/>
              </w:rPr>
              <w:t xml:space="preserve"> related matters </w:t>
            </w:r>
            <w:r w:rsidR="000563E3" w:rsidRPr="00496C8A">
              <w:rPr>
                <w:rFonts w:ascii="Arial" w:eastAsia="Times New Roman" w:hAnsi="Arial" w:cs="Arial"/>
                <w:color w:val="000000" w:themeColor="text1"/>
                <w:lang w:eastAsia="en-GB" w:bidi="pa-IN"/>
              </w:rPr>
              <w:t>ensuring that Wolverhampton Homes complies with its responsibilities under the relevant environmental &amp; waste legislation.</w:t>
            </w:r>
          </w:p>
          <w:p w14:paraId="029B7074" w14:textId="77777777" w:rsidR="006D5CB8" w:rsidRPr="00496C8A" w:rsidRDefault="006D5CB8" w:rsidP="006D5CB8">
            <w:pPr>
              <w:spacing w:after="0"/>
              <w:ind w:left="113"/>
              <w:rPr>
                <w:rFonts w:ascii="Arial" w:eastAsia="Times New Roman" w:hAnsi="Arial" w:cs="Arial"/>
                <w:color w:val="000000" w:themeColor="text1"/>
                <w:lang w:eastAsia="en-GB" w:bidi="pa-IN"/>
              </w:rPr>
            </w:pPr>
          </w:p>
          <w:p w14:paraId="25367017" w14:textId="489583E2" w:rsidR="00F6216D" w:rsidRPr="00496C8A" w:rsidRDefault="00F6216D" w:rsidP="00F6216D">
            <w:pPr>
              <w:ind w:left="144"/>
              <w:rPr>
                <w:rFonts w:ascii="Arial" w:hAnsi="Arial" w:cs="Arial"/>
                <w:color w:val="000000" w:themeColor="text1"/>
              </w:rPr>
            </w:pPr>
            <w:r w:rsidRPr="00496C8A">
              <w:rPr>
                <w:rFonts w:ascii="Arial" w:hAnsi="Arial" w:cs="Arial"/>
                <w:color w:val="000000" w:themeColor="text1"/>
              </w:rPr>
              <w:t>Ensure suitable controls and procedures are in place for checking the quality of environmental &amp; waste management operations.</w:t>
            </w:r>
          </w:p>
          <w:p w14:paraId="18DC7B5A" w14:textId="10A4065C" w:rsidR="00DB41A7" w:rsidRPr="00496C8A" w:rsidRDefault="00DB41A7" w:rsidP="00574DE1">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Monitor the effectiveness </w:t>
            </w:r>
            <w:r w:rsidR="007F1B46" w:rsidRPr="00496C8A">
              <w:rPr>
                <w:rFonts w:ascii="Arial" w:eastAsia="Times New Roman" w:hAnsi="Arial" w:cs="Arial"/>
                <w:color w:val="000000" w:themeColor="text1"/>
                <w:lang w:eastAsia="en-GB" w:bidi="pa-IN"/>
              </w:rPr>
              <w:t xml:space="preserve">of environmental &amp; waste procedures </w:t>
            </w:r>
            <w:r w:rsidR="00180CC1" w:rsidRPr="00496C8A">
              <w:rPr>
                <w:rFonts w:ascii="Arial" w:eastAsia="Times New Roman" w:hAnsi="Arial" w:cs="Arial"/>
                <w:color w:val="000000" w:themeColor="text1"/>
                <w:lang w:eastAsia="en-GB" w:bidi="pa-IN"/>
              </w:rPr>
              <w:t>used to manage compliance within the operational setting of Wolverhampton Homes.</w:t>
            </w:r>
          </w:p>
          <w:p w14:paraId="7F949F81" w14:textId="77777777" w:rsidR="00180CC1" w:rsidRPr="00496C8A" w:rsidRDefault="00180CC1" w:rsidP="00180CC1">
            <w:pPr>
              <w:spacing w:after="0"/>
              <w:rPr>
                <w:rFonts w:ascii="Arial" w:eastAsia="Times New Roman" w:hAnsi="Arial" w:cs="Arial"/>
                <w:color w:val="000000" w:themeColor="text1"/>
                <w:lang w:eastAsia="en-GB" w:bidi="pa-IN"/>
              </w:rPr>
            </w:pPr>
          </w:p>
          <w:p w14:paraId="7A106385" w14:textId="3AF17818" w:rsidR="00DF3B61" w:rsidRPr="00496C8A" w:rsidRDefault="00DF3B61" w:rsidP="00DF3B61">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lastRenderedPageBreak/>
              <w:t xml:space="preserve">Provide technical advice and guidance on </w:t>
            </w:r>
            <w:r w:rsidR="00BE50E3" w:rsidRPr="00496C8A">
              <w:rPr>
                <w:rFonts w:ascii="Arial" w:eastAsia="Times New Roman" w:hAnsi="Arial" w:cs="Arial"/>
                <w:color w:val="000000" w:themeColor="text1"/>
                <w:lang w:eastAsia="en-GB" w:bidi="pa-IN"/>
              </w:rPr>
              <w:t>environmental &amp; waste</w:t>
            </w:r>
            <w:r w:rsidRPr="00496C8A">
              <w:rPr>
                <w:rFonts w:ascii="Arial" w:eastAsia="Times New Roman" w:hAnsi="Arial" w:cs="Arial"/>
                <w:color w:val="000000" w:themeColor="text1"/>
                <w:lang w:eastAsia="en-GB" w:bidi="pa-IN"/>
              </w:rPr>
              <w:t xml:space="preserve"> matters </w:t>
            </w:r>
            <w:r w:rsidR="00C8514B" w:rsidRPr="00496C8A">
              <w:rPr>
                <w:rFonts w:ascii="Arial" w:eastAsia="Times New Roman" w:hAnsi="Arial" w:cs="Arial"/>
                <w:color w:val="000000" w:themeColor="text1"/>
                <w:lang w:eastAsia="en-GB" w:bidi="pa-IN"/>
              </w:rPr>
              <w:t xml:space="preserve">to a range of personnel </w:t>
            </w:r>
            <w:r w:rsidRPr="00496C8A">
              <w:rPr>
                <w:rFonts w:ascii="Arial" w:eastAsia="Times New Roman" w:hAnsi="Arial" w:cs="Arial"/>
                <w:color w:val="000000" w:themeColor="text1"/>
                <w:lang w:eastAsia="en-GB" w:bidi="pa-IN"/>
              </w:rPr>
              <w:t>across Wolverhampton Homes.</w:t>
            </w:r>
          </w:p>
          <w:p w14:paraId="67C565C8" w14:textId="46690F68" w:rsidR="00691483" w:rsidRPr="00496C8A" w:rsidRDefault="00691483" w:rsidP="00DF3B61">
            <w:pPr>
              <w:spacing w:after="0"/>
              <w:ind w:left="113"/>
              <w:rPr>
                <w:rFonts w:ascii="Arial" w:eastAsia="Times New Roman" w:hAnsi="Arial" w:cs="Arial"/>
                <w:color w:val="000000" w:themeColor="text1"/>
                <w:lang w:eastAsia="en-GB" w:bidi="pa-IN"/>
              </w:rPr>
            </w:pPr>
          </w:p>
          <w:p w14:paraId="5AC12E8E" w14:textId="18117076" w:rsidR="00616672" w:rsidRDefault="00616672" w:rsidP="003B54A9">
            <w:pPr>
              <w:ind w:left="141"/>
              <w:rPr>
                <w:rFonts w:ascii="Arial" w:hAnsi="Arial" w:cs="Arial"/>
                <w:color w:val="000000" w:themeColor="text1"/>
              </w:rPr>
            </w:pPr>
            <w:r>
              <w:rPr>
                <w:rFonts w:ascii="Arial" w:eastAsia="Times New Roman" w:hAnsi="Arial" w:cs="Arial"/>
                <w:color w:val="000000" w:themeColor="text1"/>
                <w:lang w:eastAsia="en-GB" w:bidi="pa-IN"/>
              </w:rPr>
              <w:t>Ef</w:t>
            </w:r>
            <w:r w:rsidRPr="00496C8A">
              <w:rPr>
                <w:rFonts w:ascii="Arial" w:eastAsia="Times New Roman" w:hAnsi="Arial" w:cs="Arial"/>
                <w:color w:val="000000" w:themeColor="text1"/>
                <w:lang w:eastAsia="en-GB" w:bidi="pa-IN"/>
              </w:rPr>
              <w:t>fectively chair, minute and record meetings with individuals or groups</w:t>
            </w:r>
            <w:r w:rsidR="007F0DC4">
              <w:rPr>
                <w:rFonts w:ascii="Arial" w:eastAsia="Times New Roman" w:hAnsi="Arial" w:cs="Arial"/>
                <w:color w:val="000000" w:themeColor="text1"/>
                <w:lang w:eastAsia="en-GB" w:bidi="pa-IN"/>
              </w:rPr>
              <w:t>.</w:t>
            </w:r>
            <w:r w:rsidRPr="00496C8A">
              <w:rPr>
                <w:rFonts w:ascii="Arial" w:hAnsi="Arial" w:cs="Arial"/>
                <w:color w:val="000000" w:themeColor="text1"/>
              </w:rPr>
              <w:t xml:space="preserve"> </w:t>
            </w:r>
          </w:p>
          <w:p w14:paraId="26ABE60D" w14:textId="22881CAF" w:rsidR="00616672" w:rsidRDefault="00B91963" w:rsidP="003B54A9">
            <w:pPr>
              <w:ind w:left="141"/>
              <w:rPr>
                <w:rFonts w:ascii="Arial" w:hAnsi="Arial" w:cs="Arial"/>
                <w:color w:val="000000" w:themeColor="text1"/>
              </w:rPr>
            </w:pPr>
            <w:r w:rsidRPr="00496C8A">
              <w:rPr>
                <w:rFonts w:ascii="Arial" w:hAnsi="Arial" w:cs="Arial"/>
                <w:color w:val="000000" w:themeColor="text1"/>
              </w:rPr>
              <w:t xml:space="preserve">Develop and report on waste, environmental and carbon </w:t>
            </w:r>
            <w:r w:rsidR="003B54A9">
              <w:rPr>
                <w:rFonts w:ascii="Arial" w:hAnsi="Arial" w:cs="Arial"/>
                <w:color w:val="000000" w:themeColor="text1"/>
              </w:rPr>
              <w:t xml:space="preserve">management </w:t>
            </w:r>
            <w:r w:rsidR="00616672">
              <w:rPr>
                <w:rFonts w:ascii="Arial" w:hAnsi="Arial" w:cs="Arial"/>
                <w:color w:val="000000" w:themeColor="text1"/>
              </w:rPr>
              <w:t xml:space="preserve">‘Key Performance Indicators’. </w:t>
            </w:r>
          </w:p>
          <w:p w14:paraId="0B6A6B1C" w14:textId="59A080D9" w:rsidR="00515533" w:rsidRDefault="003F52C6" w:rsidP="003B54A9">
            <w:pPr>
              <w:ind w:left="141"/>
              <w:rPr>
                <w:rFonts w:ascii="Arial" w:hAnsi="Arial" w:cs="Arial"/>
                <w:color w:val="000000" w:themeColor="text1"/>
              </w:rPr>
            </w:pPr>
            <w:r>
              <w:rPr>
                <w:rFonts w:ascii="Arial" w:hAnsi="Arial" w:cs="Arial"/>
                <w:color w:val="000000" w:themeColor="text1"/>
              </w:rPr>
              <w:t xml:space="preserve">Effectively manage and maintain the </w:t>
            </w:r>
            <w:r w:rsidR="006E2D8E">
              <w:rPr>
                <w:rFonts w:ascii="Arial" w:hAnsi="Arial" w:cs="Arial"/>
                <w:color w:val="000000" w:themeColor="text1"/>
              </w:rPr>
              <w:t xml:space="preserve">businesses </w:t>
            </w:r>
            <w:r>
              <w:rPr>
                <w:rFonts w:ascii="Arial" w:hAnsi="Arial" w:cs="Arial"/>
                <w:color w:val="000000" w:themeColor="text1"/>
              </w:rPr>
              <w:t>electronic</w:t>
            </w:r>
            <w:r w:rsidR="006E2D8E">
              <w:rPr>
                <w:rFonts w:ascii="Arial" w:hAnsi="Arial" w:cs="Arial"/>
                <w:color w:val="000000" w:themeColor="text1"/>
              </w:rPr>
              <w:t xml:space="preserve"> waste consignment system (Quick Consign) </w:t>
            </w:r>
            <w:r>
              <w:rPr>
                <w:rFonts w:ascii="Arial" w:hAnsi="Arial" w:cs="Arial"/>
                <w:color w:val="000000" w:themeColor="text1"/>
              </w:rPr>
              <w:t xml:space="preserve">  </w:t>
            </w:r>
          </w:p>
          <w:p w14:paraId="1CE40BAB" w14:textId="6AACE95F" w:rsidR="00691483" w:rsidRPr="00496C8A" w:rsidRDefault="00691483" w:rsidP="003B54A9">
            <w:pPr>
              <w:ind w:left="141"/>
              <w:rPr>
                <w:rFonts w:ascii="Arial" w:hAnsi="Arial" w:cs="Arial"/>
                <w:color w:val="000000" w:themeColor="text1"/>
              </w:rPr>
            </w:pPr>
            <w:r w:rsidRPr="00496C8A">
              <w:rPr>
                <w:rFonts w:ascii="Arial" w:hAnsi="Arial" w:cs="Arial"/>
                <w:color w:val="000000" w:themeColor="text1"/>
              </w:rPr>
              <w:t>Assist with the provision of waste and environmental management training and provide mentoring where appropriate.</w:t>
            </w:r>
          </w:p>
          <w:p w14:paraId="15FDEC1D" w14:textId="12B3A2FC" w:rsidR="00783A88" w:rsidRPr="00496C8A" w:rsidRDefault="001C45F0" w:rsidP="00FB2CD4">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To actively p</w:t>
            </w:r>
            <w:r w:rsidR="00DF3B61" w:rsidRPr="00496C8A">
              <w:rPr>
                <w:rFonts w:ascii="Arial" w:eastAsia="Times New Roman" w:hAnsi="Arial" w:cs="Arial"/>
                <w:color w:val="000000" w:themeColor="text1"/>
                <w:lang w:eastAsia="en-GB" w:bidi="pa-IN"/>
              </w:rPr>
              <w:t>romote Wolverhampton Homes</w:t>
            </w:r>
            <w:r w:rsidRPr="00496C8A">
              <w:rPr>
                <w:rFonts w:ascii="Arial" w:eastAsia="Times New Roman" w:hAnsi="Arial" w:cs="Arial"/>
                <w:color w:val="000000" w:themeColor="text1"/>
                <w:lang w:eastAsia="en-GB" w:bidi="pa-IN"/>
              </w:rPr>
              <w:t>’</w:t>
            </w:r>
            <w:r w:rsidR="00DF3B61" w:rsidRPr="00496C8A">
              <w:rPr>
                <w:rFonts w:ascii="Arial" w:eastAsia="Times New Roman" w:hAnsi="Arial" w:cs="Arial"/>
                <w:color w:val="000000" w:themeColor="text1"/>
                <w:lang w:eastAsia="en-GB" w:bidi="pa-IN"/>
              </w:rPr>
              <w:t xml:space="preserve"> </w:t>
            </w:r>
            <w:r w:rsidR="005C1B78" w:rsidRPr="00496C8A">
              <w:rPr>
                <w:rFonts w:ascii="Arial" w:eastAsia="Times New Roman" w:hAnsi="Arial" w:cs="Arial"/>
                <w:color w:val="000000" w:themeColor="text1"/>
                <w:lang w:eastAsia="en-GB" w:bidi="pa-IN"/>
              </w:rPr>
              <w:t xml:space="preserve">mission, </w:t>
            </w:r>
            <w:r w:rsidR="00DF3B61" w:rsidRPr="00496C8A">
              <w:rPr>
                <w:rFonts w:ascii="Arial" w:eastAsia="Times New Roman" w:hAnsi="Arial" w:cs="Arial"/>
                <w:color w:val="000000" w:themeColor="text1"/>
                <w:lang w:eastAsia="en-GB" w:bidi="pa-IN"/>
              </w:rPr>
              <w:t>vision</w:t>
            </w:r>
            <w:r w:rsidR="005C1B78" w:rsidRPr="00496C8A">
              <w:rPr>
                <w:rFonts w:ascii="Arial" w:eastAsia="Times New Roman" w:hAnsi="Arial" w:cs="Arial"/>
                <w:color w:val="000000" w:themeColor="text1"/>
                <w:lang w:eastAsia="en-GB" w:bidi="pa-IN"/>
              </w:rPr>
              <w:t xml:space="preserve"> </w:t>
            </w:r>
            <w:r w:rsidR="00DF3B61" w:rsidRPr="00496C8A">
              <w:rPr>
                <w:rFonts w:ascii="Arial" w:eastAsia="Times New Roman" w:hAnsi="Arial" w:cs="Arial"/>
                <w:color w:val="000000" w:themeColor="text1"/>
                <w:lang w:eastAsia="en-GB" w:bidi="pa-IN"/>
              </w:rPr>
              <w:t xml:space="preserve">and </w:t>
            </w:r>
            <w:r w:rsidR="005C1B78" w:rsidRPr="00496C8A">
              <w:rPr>
                <w:rFonts w:ascii="Arial" w:eastAsia="Times New Roman" w:hAnsi="Arial" w:cs="Arial"/>
                <w:color w:val="000000" w:themeColor="text1"/>
                <w:lang w:eastAsia="en-GB" w:bidi="pa-IN"/>
              </w:rPr>
              <w:t>values through the work that you do</w:t>
            </w:r>
            <w:r w:rsidR="00DF3B61" w:rsidRPr="00496C8A">
              <w:rPr>
                <w:rFonts w:ascii="Arial" w:eastAsia="Times New Roman" w:hAnsi="Arial" w:cs="Arial"/>
                <w:color w:val="000000" w:themeColor="text1"/>
                <w:lang w:eastAsia="en-GB" w:bidi="pa-IN"/>
              </w:rPr>
              <w:t>.</w:t>
            </w:r>
          </w:p>
        </w:tc>
        <w:tc>
          <w:tcPr>
            <w:tcW w:w="2399" w:type="dxa"/>
          </w:tcPr>
          <w:p w14:paraId="7F1BA429" w14:textId="77777777" w:rsidR="00E47532" w:rsidRPr="00496C8A" w:rsidRDefault="00E47532" w:rsidP="00627548">
            <w:pPr>
              <w:spacing w:after="0" w:line="240" w:lineRule="auto"/>
              <w:ind w:left="113" w:firstLine="21"/>
              <w:rPr>
                <w:rFonts w:ascii="Arial" w:eastAsia="Times New Roman" w:hAnsi="Arial" w:cs="Arial"/>
                <w:lang w:eastAsia="en-GB" w:bidi="pa-IN"/>
              </w:rPr>
            </w:pPr>
            <w:r w:rsidRPr="00496C8A">
              <w:rPr>
                <w:rFonts w:ascii="Arial" w:eastAsia="Times New Roman" w:hAnsi="Arial" w:cs="Arial"/>
                <w:lang w:eastAsia="en-GB" w:bidi="pa-IN"/>
              </w:rPr>
              <w:lastRenderedPageBreak/>
              <w:t>Ability to develop and maintain effective working relationships at all levels to ensure high levels of customer care.</w:t>
            </w:r>
          </w:p>
          <w:p w14:paraId="4DBC0EC8" w14:textId="77777777" w:rsidR="00E47532" w:rsidRPr="00496C8A" w:rsidRDefault="00E47532" w:rsidP="00627548">
            <w:pPr>
              <w:spacing w:after="0" w:line="240" w:lineRule="auto"/>
              <w:ind w:left="113" w:firstLine="21"/>
              <w:rPr>
                <w:rFonts w:ascii="Arial" w:eastAsia="Times New Roman" w:hAnsi="Arial" w:cs="Arial"/>
                <w:lang w:eastAsia="en-GB" w:bidi="pa-IN"/>
              </w:rPr>
            </w:pPr>
          </w:p>
          <w:p w14:paraId="42900079" w14:textId="77777777" w:rsidR="00E47532" w:rsidRPr="00496C8A" w:rsidRDefault="00E47532" w:rsidP="00627548">
            <w:pPr>
              <w:spacing w:after="0" w:line="240" w:lineRule="auto"/>
              <w:ind w:left="113" w:firstLine="21"/>
              <w:rPr>
                <w:rFonts w:ascii="Arial" w:eastAsia="Times New Roman" w:hAnsi="Arial" w:cs="Arial"/>
                <w:lang w:eastAsia="en-GB" w:bidi="pa-IN"/>
              </w:rPr>
            </w:pPr>
            <w:r w:rsidRPr="00496C8A">
              <w:rPr>
                <w:rFonts w:ascii="Arial" w:eastAsia="Times New Roman" w:hAnsi="Arial" w:cs="Arial"/>
                <w:lang w:eastAsia="en-GB" w:bidi="pa-IN"/>
              </w:rPr>
              <w:t>To be PC literate and able to use a wide range of software and mobile technology, including standard MS Office applications.</w:t>
            </w:r>
          </w:p>
          <w:p w14:paraId="26CB31AA" w14:textId="77777777" w:rsidR="00B15A80" w:rsidRPr="00496C8A" w:rsidRDefault="00B15A80" w:rsidP="00627548">
            <w:pPr>
              <w:spacing w:after="0" w:line="240" w:lineRule="auto"/>
              <w:ind w:left="113" w:firstLine="21"/>
              <w:rPr>
                <w:rFonts w:ascii="Arial" w:eastAsia="Times New Roman" w:hAnsi="Arial" w:cs="Arial"/>
                <w:lang w:eastAsia="en-GB" w:bidi="pa-IN"/>
              </w:rPr>
            </w:pPr>
          </w:p>
          <w:p w14:paraId="031D2170" w14:textId="196A85E7" w:rsidR="00BF451A" w:rsidRPr="00496C8A" w:rsidRDefault="00BF451A" w:rsidP="00BF451A">
            <w:pPr>
              <w:ind w:left="113" w:firstLine="21"/>
              <w:rPr>
                <w:rFonts w:ascii="Arial" w:hAnsi="Arial"/>
              </w:rPr>
            </w:pPr>
            <w:r w:rsidRPr="00496C8A">
              <w:rPr>
                <w:rFonts w:ascii="Arial" w:hAnsi="Arial"/>
              </w:rPr>
              <w:t xml:space="preserve">Has an excellent understanding of current </w:t>
            </w:r>
            <w:r w:rsidR="00675E72">
              <w:rPr>
                <w:rFonts w:ascii="Arial" w:hAnsi="Arial"/>
              </w:rPr>
              <w:t xml:space="preserve">environmental </w:t>
            </w:r>
            <w:r w:rsidRPr="00496C8A">
              <w:rPr>
                <w:rFonts w:ascii="Arial" w:hAnsi="Arial"/>
              </w:rPr>
              <w:t>best practice</w:t>
            </w:r>
            <w:r w:rsidR="007F0DC4">
              <w:rPr>
                <w:rFonts w:ascii="Arial" w:hAnsi="Arial"/>
              </w:rPr>
              <w:t>.</w:t>
            </w:r>
            <w:r w:rsidRPr="00496C8A">
              <w:rPr>
                <w:rFonts w:ascii="Arial" w:hAnsi="Arial"/>
              </w:rPr>
              <w:t xml:space="preserve"> </w:t>
            </w:r>
          </w:p>
          <w:p w14:paraId="11692A19" w14:textId="1CCE7C43" w:rsidR="004D2AB2" w:rsidRPr="00496C8A" w:rsidRDefault="004D2AB2" w:rsidP="00627548">
            <w:pPr>
              <w:spacing w:after="0" w:line="240" w:lineRule="auto"/>
              <w:ind w:left="113" w:firstLine="21"/>
              <w:rPr>
                <w:rFonts w:ascii="Arial" w:eastAsia="Times New Roman" w:hAnsi="Arial" w:cs="Arial"/>
                <w:lang w:eastAsia="en-GB" w:bidi="pa-IN"/>
              </w:rPr>
            </w:pPr>
          </w:p>
          <w:p w14:paraId="53EE6A27" w14:textId="2C981D3F" w:rsidR="00EA64EA" w:rsidRPr="00496C8A" w:rsidRDefault="00EA64EA" w:rsidP="00627548">
            <w:pPr>
              <w:spacing w:after="0"/>
              <w:ind w:left="113" w:firstLine="21"/>
              <w:rPr>
                <w:rFonts w:ascii="Arial" w:eastAsia="Times New Roman" w:hAnsi="Arial" w:cs="Arial"/>
                <w:color w:val="2F5496" w:themeColor="accent1" w:themeShade="BF"/>
                <w:lang w:eastAsia="en-GB" w:bidi="pa-IN"/>
              </w:rPr>
            </w:pPr>
          </w:p>
          <w:p w14:paraId="755565C8" w14:textId="52BB9D4D" w:rsidR="00EA64EA" w:rsidRPr="00496C8A" w:rsidRDefault="00EA64EA" w:rsidP="00627548">
            <w:pPr>
              <w:ind w:left="113" w:firstLine="21"/>
              <w:rPr>
                <w:rFonts w:ascii="Arial" w:hAnsi="Arial"/>
              </w:rPr>
            </w:pPr>
            <w:r w:rsidRPr="00496C8A">
              <w:rPr>
                <w:rFonts w:ascii="Arial" w:hAnsi="Arial"/>
              </w:rPr>
              <w:t>Possesses excellent presentation, communication skills both orally and in writing.</w:t>
            </w:r>
          </w:p>
          <w:p w14:paraId="2FB47E21" w14:textId="2E2E780F" w:rsidR="004D2AB2" w:rsidRPr="00496C8A" w:rsidRDefault="00EA64EA" w:rsidP="00FD3001">
            <w:pPr>
              <w:ind w:left="113" w:firstLine="21"/>
              <w:rPr>
                <w:rFonts w:ascii="Arial" w:eastAsia="Times New Roman" w:hAnsi="Arial" w:cs="Arial"/>
                <w:lang w:eastAsia="en-GB" w:bidi="pa-IN"/>
              </w:rPr>
            </w:pPr>
            <w:r w:rsidRPr="00496C8A">
              <w:rPr>
                <w:rFonts w:ascii="Arial" w:hAnsi="Arial" w:cs="Arial"/>
              </w:rPr>
              <w:t>Committed to providing good customer service, having regard to the needs of the diverse communities within the city</w:t>
            </w:r>
          </w:p>
        </w:tc>
        <w:tc>
          <w:tcPr>
            <w:tcW w:w="2268" w:type="dxa"/>
          </w:tcPr>
          <w:p w14:paraId="400B5C23" w14:textId="1A593E73" w:rsidR="00765BE7" w:rsidRPr="00496C8A" w:rsidRDefault="00765BE7" w:rsidP="00765BE7">
            <w:pPr>
              <w:spacing w:after="0"/>
              <w:ind w:left="113"/>
              <w:rPr>
                <w:rFonts w:ascii="Arial" w:eastAsia="Times New Roman" w:hAnsi="Arial" w:cs="Arial"/>
                <w:lang w:eastAsia="en-GB" w:bidi="pa-IN"/>
              </w:rPr>
            </w:pPr>
            <w:r w:rsidRPr="00496C8A">
              <w:rPr>
                <w:rFonts w:ascii="Arial" w:eastAsia="Times New Roman" w:hAnsi="Arial" w:cs="Arial"/>
                <w:lang w:eastAsia="en-GB" w:bidi="pa-IN"/>
              </w:rPr>
              <w:lastRenderedPageBreak/>
              <w:t>Experience of working in a customer-focused environment with tenants and leaseholders.</w:t>
            </w:r>
          </w:p>
          <w:p w14:paraId="3DDCB019" w14:textId="77777777" w:rsidR="00B25C14" w:rsidRPr="00496C8A" w:rsidRDefault="00B25C14" w:rsidP="00B25C14">
            <w:pPr>
              <w:spacing w:after="0" w:line="240" w:lineRule="auto"/>
              <w:ind w:left="113"/>
              <w:rPr>
                <w:rFonts w:ascii="Arial" w:eastAsia="Times New Roman" w:hAnsi="Arial" w:cs="Arial"/>
                <w:lang w:eastAsia="en-GB" w:bidi="pa-IN"/>
              </w:rPr>
            </w:pPr>
          </w:p>
          <w:p w14:paraId="6C273553" w14:textId="77777777" w:rsidR="0026707C" w:rsidRDefault="0026707C" w:rsidP="0026707C">
            <w:pPr>
              <w:spacing w:after="0" w:line="240" w:lineRule="auto"/>
              <w:ind w:left="113" w:firstLine="21"/>
              <w:rPr>
                <w:rFonts w:ascii="Arial" w:eastAsia="Times New Roman" w:hAnsi="Arial" w:cs="Arial"/>
                <w:lang w:eastAsia="en-GB" w:bidi="pa-IN"/>
              </w:rPr>
            </w:pPr>
            <w:r w:rsidRPr="00496C8A">
              <w:rPr>
                <w:rFonts w:ascii="Arial" w:eastAsia="Times New Roman" w:hAnsi="Arial" w:cs="Arial"/>
                <w:lang w:eastAsia="en-GB" w:bidi="pa-IN"/>
              </w:rPr>
              <w:t>To have strong interpersonal skills and the ability to deal with demanding situations.</w:t>
            </w:r>
          </w:p>
          <w:p w14:paraId="21E6CEBE" w14:textId="77777777" w:rsidR="0026707C" w:rsidRDefault="0026707C" w:rsidP="00B25C14">
            <w:pPr>
              <w:spacing w:after="0" w:line="240" w:lineRule="auto"/>
              <w:ind w:left="113"/>
              <w:rPr>
                <w:rFonts w:ascii="Arial" w:eastAsia="Times New Roman" w:hAnsi="Arial" w:cs="Arial"/>
                <w:lang w:eastAsia="en-GB" w:bidi="pa-IN"/>
              </w:rPr>
            </w:pPr>
          </w:p>
          <w:p w14:paraId="50D2E1A8" w14:textId="77777777" w:rsidR="0026707C" w:rsidRDefault="0026707C" w:rsidP="00B25C1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To be able to effectively summarise complex technical information into management reports and present </w:t>
            </w:r>
          </w:p>
          <w:p w14:paraId="21D430B6" w14:textId="77777777" w:rsidR="0026707C" w:rsidRDefault="0026707C" w:rsidP="00B25C14">
            <w:pPr>
              <w:spacing w:after="0" w:line="240" w:lineRule="auto"/>
              <w:ind w:left="113"/>
              <w:rPr>
                <w:rFonts w:ascii="Arial" w:eastAsia="Times New Roman" w:hAnsi="Arial" w:cs="Arial"/>
                <w:lang w:eastAsia="en-GB" w:bidi="pa-IN"/>
              </w:rPr>
            </w:pPr>
          </w:p>
          <w:p w14:paraId="5A8672F1" w14:textId="4527C598" w:rsidR="00765BE7" w:rsidRPr="00496C8A" w:rsidRDefault="0026707C" w:rsidP="00B25C1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lastRenderedPageBreak/>
              <w:t>to non-technical recipients.</w:t>
            </w:r>
          </w:p>
        </w:tc>
      </w:tr>
      <w:tr w:rsidR="00B25C14" w:rsidRPr="00496C8A" w14:paraId="219817E0" w14:textId="77777777" w:rsidTr="00750C42">
        <w:tc>
          <w:tcPr>
            <w:tcW w:w="1691" w:type="dxa"/>
            <w:shd w:val="clear" w:color="auto" w:fill="auto"/>
          </w:tcPr>
          <w:p w14:paraId="282B9E41" w14:textId="77777777" w:rsidR="00B25C14" w:rsidRPr="00496C8A" w:rsidRDefault="00B25C14" w:rsidP="00B25C14">
            <w:pPr>
              <w:spacing w:after="0" w:line="240" w:lineRule="auto"/>
              <w:rPr>
                <w:rFonts w:ascii="Arial" w:eastAsia="Times New Roman" w:hAnsi="Arial" w:cs="Arial"/>
                <w:b/>
                <w:color w:val="00479E"/>
                <w:lang w:eastAsia="en-GB" w:bidi="pa-IN"/>
              </w:rPr>
            </w:pPr>
            <w:r w:rsidRPr="00496C8A">
              <w:rPr>
                <w:rFonts w:ascii="Arial" w:eastAsia="Times New Roman" w:hAnsi="Arial" w:cs="Arial"/>
                <w:b/>
                <w:color w:val="00479E"/>
                <w:lang w:eastAsia="en-GB" w:bidi="pa-IN"/>
              </w:rPr>
              <w:lastRenderedPageBreak/>
              <w:t>Team working</w:t>
            </w:r>
          </w:p>
          <w:p w14:paraId="2C62F68F" w14:textId="77777777" w:rsidR="00B25C14" w:rsidRPr="00496C8A" w:rsidRDefault="00B25C14" w:rsidP="00B25C14">
            <w:pPr>
              <w:spacing w:after="0" w:line="240" w:lineRule="auto"/>
              <w:rPr>
                <w:rFonts w:ascii="Arial" w:eastAsia="Times New Roman" w:hAnsi="Arial" w:cs="Arial"/>
                <w:lang w:eastAsia="en-GB" w:bidi="pa-IN"/>
              </w:rPr>
            </w:pPr>
          </w:p>
          <w:p w14:paraId="6B99A8B5" w14:textId="77777777" w:rsidR="00B25C14" w:rsidRPr="00496C8A" w:rsidRDefault="00B25C14" w:rsidP="00B25C14">
            <w:pPr>
              <w:spacing w:after="0" w:line="240" w:lineRule="auto"/>
              <w:rPr>
                <w:rFonts w:ascii="Arial" w:eastAsia="Times New Roman" w:hAnsi="Arial" w:cs="Arial"/>
                <w:lang w:eastAsia="en-GB" w:bidi="pa-IN"/>
              </w:rPr>
            </w:pPr>
          </w:p>
        </w:tc>
        <w:tc>
          <w:tcPr>
            <w:tcW w:w="3838" w:type="dxa"/>
            <w:shd w:val="clear" w:color="auto" w:fill="auto"/>
          </w:tcPr>
          <w:p w14:paraId="5985C4F5" w14:textId="131D9273" w:rsidR="00F33FC9" w:rsidRPr="00496C8A" w:rsidRDefault="00BF747A" w:rsidP="00B37BFD">
            <w:pPr>
              <w:spacing w:after="0" w:line="240" w:lineRule="auto"/>
              <w:ind w:left="113"/>
              <w:rPr>
                <w:rFonts w:ascii="Arial" w:eastAsia="Times New Roman" w:hAnsi="Arial" w:cs="Arial"/>
                <w:color w:val="000000" w:themeColor="text1"/>
                <w:lang w:eastAsia="en-GB" w:bidi="pa-IN"/>
              </w:rPr>
            </w:pPr>
            <w:r>
              <w:rPr>
                <w:rFonts w:ascii="Arial" w:eastAsia="Times New Roman" w:hAnsi="Arial" w:cs="Arial"/>
                <w:color w:val="000000" w:themeColor="text1"/>
                <w:lang w:eastAsia="en-GB" w:bidi="pa-IN"/>
              </w:rPr>
              <w:t>W</w:t>
            </w:r>
            <w:r w:rsidR="00B37BFD" w:rsidRPr="00496C8A">
              <w:rPr>
                <w:rFonts w:ascii="Arial" w:eastAsia="Times New Roman" w:hAnsi="Arial" w:cs="Arial"/>
                <w:color w:val="000000" w:themeColor="text1"/>
                <w:lang w:eastAsia="en-GB" w:bidi="pa-IN"/>
              </w:rPr>
              <w:t>ork in collaboration with the City of Wolverhampton Council’s Environmental</w:t>
            </w:r>
            <w:r w:rsidR="00F00E48" w:rsidRPr="00496C8A">
              <w:rPr>
                <w:rFonts w:ascii="Arial" w:eastAsia="Times New Roman" w:hAnsi="Arial" w:cs="Arial"/>
                <w:color w:val="000000" w:themeColor="text1"/>
                <w:lang w:eastAsia="en-GB" w:bidi="pa-IN"/>
              </w:rPr>
              <w:t xml:space="preserve"> and </w:t>
            </w:r>
            <w:r w:rsidR="00B37BFD" w:rsidRPr="00496C8A">
              <w:rPr>
                <w:rFonts w:ascii="Arial" w:eastAsia="Times New Roman" w:hAnsi="Arial" w:cs="Arial"/>
                <w:color w:val="000000" w:themeColor="text1"/>
                <w:lang w:eastAsia="en-GB" w:bidi="pa-IN"/>
              </w:rPr>
              <w:t>Carbon Management</w:t>
            </w:r>
            <w:r w:rsidR="007076C9" w:rsidRPr="00496C8A">
              <w:rPr>
                <w:rFonts w:ascii="Arial" w:eastAsia="Times New Roman" w:hAnsi="Arial" w:cs="Arial"/>
                <w:color w:val="000000" w:themeColor="text1"/>
                <w:lang w:eastAsia="en-GB" w:bidi="pa-IN"/>
              </w:rPr>
              <w:t xml:space="preserve"> Team</w:t>
            </w:r>
            <w:r w:rsidR="00F00E48" w:rsidRPr="00496C8A">
              <w:rPr>
                <w:rFonts w:ascii="Arial" w:eastAsia="Times New Roman" w:hAnsi="Arial" w:cs="Arial"/>
                <w:color w:val="000000" w:themeColor="text1"/>
                <w:lang w:eastAsia="en-GB" w:bidi="pa-IN"/>
              </w:rPr>
              <w:t>s</w:t>
            </w:r>
            <w:r>
              <w:rPr>
                <w:rFonts w:ascii="Arial" w:eastAsia="Times New Roman" w:hAnsi="Arial" w:cs="Arial"/>
                <w:color w:val="000000" w:themeColor="text1"/>
                <w:lang w:eastAsia="en-GB" w:bidi="pa-IN"/>
              </w:rPr>
              <w:t xml:space="preserve">, </w:t>
            </w:r>
            <w:r w:rsidR="00F00E48" w:rsidRPr="00496C8A">
              <w:rPr>
                <w:rFonts w:ascii="Arial" w:eastAsia="Times New Roman" w:hAnsi="Arial" w:cs="Arial"/>
                <w:color w:val="000000" w:themeColor="text1"/>
                <w:lang w:eastAsia="en-GB" w:bidi="pa-IN"/>
              </w:rPr>
              <w:t xml:space="preserve">the </w:t>
            </w:r>
            <w:r w:rsidR="00A9112A" w:rsidRPr="00496C8A">
              <w:rPr>
                <w:rFonts w:ascii="Arial" w:eastAsia="Times New Roman" w:hAnsi="Arial" w:cs="Arial"/>
                <w:color w:val="000000" w:themeColor="text1"/>
                <w:lang w:eastAsia="en-GB" w:bidi="pa-IN"/>
              </w:rPr>
              <w:t>Environment Agency and other regulatory bodies</w:t>
            </w:r>
            <w:r w:rsidR="00B37BFD" w:rsidRPr="00496C8A">
              <w:rPr>
                <w:rFonts w:ascii="Arial" w:eastAsia="Times New Roman" w:hAnsi="Arial" w:cs="Arial"/>
                <w:color w:val="000000" w:themeColor="text1"/>
                <w:lang w:eastAsia="en-GB" w:bidi="pa-IN"/>
              </w:rPr>
              <w:t xml:space="preserve"> to investigate environmental &amp; waste matters</w:t>
            </w:r>
            <w:r w:rsidR="00F00E48" w:rsidRPr="00496C8A">
              <w:rPr>
                <w:rFonts w:ascii="Arial" w:eastAsia="Times New Roman" w:hAnsi="Arial" w:cs="Arial"/>
                <w:color w:val="000000" w:themeColor="text1"/>
                <w:lang w:eastAsia="en-GB" w:bidi="pa-IN"/>
              </w:rPr>
              <w:t>.</w:t>
            </w:r>
          </w:p>
          <w:p w14:paraId="0988A705" w14:textId="4684C4C4" w:rsidR="001D23C1" w:rsidRPr="00496C8A" w:rsidRDefault="00522CB1" w:rsidP="001D23C1">
            <w:pPr>
              <w:spacing w:after="0" w:line="240" w:lineRule="auto"/>
              <w:ind w:left="113"/>
              <w:rPr>
                <w:rFonts w:ascii="Arial" w:eastAsia="Times New Roman" w:hAnsi="Arial" w:cs="Arial"/>
                <w:color w:val="000000" w:themeColor="text1"/>
                <w:lang w:eastAsia="en-GB" w:bidi="pa-IN"/>
              </w:rPr>
            </w:pPr>
            <w:r>
              <w:rPr>
                <w:rFonts w:ascii="Arial" w:eastAsia="Times New Roman" w:hAnsi="Arial" w:cs="Arial"/>
                <w:color w:val="000000" w:themeColor="text1"/>
                <w:lang w:eastAsia="en-GB" w:bidi="pa-IN"/>
              </w:rPr>
              <w:t>W</w:t>
            </w:r>
            <w:r w:rsidR="00AF346E" w:rsidRPr="00496C8A">
              <w:rPr>
                <w:rFonts w:ascii="Arial" w:eastAsia="Times New Roman" w:hAnsi="Arial" w:cs="Arial"/>
                <w:color w:val="000000" w:themeColor="text1"/>
                <w:lang w:eastAsia="en-GB" w:bidi="pa-IN"/>
              </w:rPr>
              <w:t xml:space="preserve">ork collaboratively with </w:t>
            </w:r>
            <w:r w:rsidR="00E27E67" w:rsidRPr="00496C8A">
              <w:rPr>
                <w:rFonts w:ascii="Arial" w:eastAsia="Times New Roman" w:hAnsi="Arial" w:cs="Arial"/>
                <w:color w:val="000000" w:themeColor="text1"/>
                <w:lang w:eastAsia="en-GB" w:bidi="pa-IN"/>
              </w:rPr>
              <w:t xml:space="preserve">colleagues within your own team and </w:t>
            </w:r>
            <w:r w:rsidR="00AF346E" w:rsidRPr="00496C8A">
              <w:rPr>
                <w:rFonts w:ascii="Arial" w:eastAsia="Times New Roman" w:hAnsi="Arial" w:cs="Arial"/>
                <w:color w:val="000000" w:themeColor="text1"/>
                <w:lang w:eastAsia="en-GB" w:bidi="pa-IN"/>
              </w:rPr>
              <w:t>other teams</w:t>
            </w:r>
            <w:r w:rsidR="00540D74" w:rsidRPr="00496C8A">
              <w:rPr>
                <w:rFonts w:ascii="Arial" w:eastAsia="Times New Roman" w:hAnsi="Arial" w:cs="Arial"/>
                <w:color w:val="000000" w:themeColor="text1"/>
                <w:lang w:eastAsia="en-GB" w:bidi="pa-IN"/>
              </w:rPr>
              <w:t xml:space="preserve">, </w:t>
            </w:r>
            <w:r w:rsidR="001D23C1" w:rsidRPr="00496C8A">
              <w:rPr>
                <w:rFonts w:ascii="Arial" w:eastAsia="Times New Roman" w:hAnsi="Arial" w:cs="Arial"/>
                <w:color w:val="000000" w:themeColor="text1"/>
                <w:lang w:eastAsia="en-GB" w:bidi="pa-IN"/>
              </w:rPr>
              <w:t>contribute to decisions and strive to ensure the team succeed.</w:t>
            </w:r>
          </w:p>
          <w:p w14:paraId="58CFADFC" w14:textId="77777777" w:rsidR="00E3041D" w:rsidRDefault="00E3041D" w:rsidP="00F6193F">
            <w:pPr>
              <w:spacing w:after="0" w:line="240" w:lineRule="auto"/>
              <w:ind w:left="113"/>
              <w:rPr>
                <w:rFonts w:ascii="Arial" w:eastAsia="Times New Roman" w:hAnsi="Arial" w:cs="Arial"/>
                <w:color w:val="000000" w:themeColor="text1"/>
                <w:lang w:eastAsia="en-GB" w:bidi="pa-IN"/>
              </w:rPr>
            </w:pPr>
          </w:p>
          <w:p w14:paraId="1050E025" w14:textId="6B3B30E5" w:rsidR="00F6193F" w:rsidRPr="00496C8A" w:rsidRDefault="00F6193F" w:rsidP="00F6193F">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Provide clear advice and guidance to colleagues and customers.  </w:t>
            </w:r>
          </w:p>
          <w:p w14:paraId="4648D059" w14:textId="77777777" w:rsidR="00C47E29" w:rsidRDefault="00C47E29" w:rsidP="001D23C1">
            <w:pPr>
              <w:spacing w:after="0" w:line="240" w:lineRule="auto"/>
              <w:ind w:left="113"/>
              <w:rPr>
                <w:rFonts w:ascii="Arial" w:eastAsia="Times New Roman" w:hAnsi="Arial" w:cs="Arial"/>
                <w:color w:val="000000" w:themeColor="text1"/>
                <w:lang w:eastAsia="en-GB" w:bidi="pa-IN"/>
              </w:rPr>
            </w:pPr>
          </w:p>
          <w:p w14:paraId="285167E0" w14:textId="7101D8DE" w:rsidR="00076C2B" w:rsidRPr="00496C8A" w:rsidRDefault="00076C2B" w:rsidP="00076C2B">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To have a flexible an</w:t>
            </w:r>
            <w:r w:rsidR="006907B7">
              <w:rPr>
                <w:rFonts w:ascii="Arial" w:eastAsia="Times New Roman" w:hAnsi="Arial" w:cs="Arial"/>
                <w:color w:val="000000" w:themeColor="text1"/>
                <w:lang w:eastAsia="en-GB" w:bidi="pa-IN"/>
              </w:rPr>
              <w:t>d</w:t>
            </w:r>
            <w:r w:rsidRPr="00496C8A">
              <w:rPr>
                <w:rFonts w:ascii="Arial" w:eastAsia="Times New Roman" w:hAnsi="Arial" w:cs="Arial"/>
                <w:color w:val="000000" w:themeColor="text1"/>
                <w:lang w:eastAsia="en-GB" w:bidi="pa-IN"/>
              </w:rPr>
              <w:t xml:space="preserve"> agile approach to working</w:t>
            </w:r>
            <w:r w:rsidR="00A34A84" w:rsidRPr="00496C8A">
              <w:rPr>
                <w:rFonts w:ascii="Arial" w:eastAsia="Times New Roman" w:hAnsi="Arial" w:cs="Arial"/>
                <w:color w:val="000000" w:themeColor="text1"/>
                <w:lang w:eastAsia="en-GB" w:bidi="pa-IN"/>
              </w:rPr>
              <w:t>; work</w:t>
            </w:r>
            <w:r w:rsidR="00ED5B87" w:rsidRPr="00496C8A">
              <w:rPr>
                <w:rFonts w:ascii="Arial" w:eastAsia="Times New Roman" w:hAnsi="Arial" w:cs="Arial"/>
                <w:color w:val="000000" w:themeColor="text1"/>
                <w:lang w:eastAsia="en-GB" w:bidi="pa-IN"/>
              </w:rPr>
              <w:t>ing</w:t>
            </w:r>
            <w:r w:rsidR="00A34A84" w:rsidRPr="00496C8A">
              <w:rPr>
                <w:rFonts w:ascii="Arial" w:eastAsia="Times New Roman" w:hAnsi="Arial" w:cs="Arial"/>
                <w:color w:val="000000" w:themeColor="text1"/>
                <w:lang w:eastAsia="en-GB" w:bidi="pa-IN"/>
              </w:rPr>
              <w:t xml:space="preserve"> </w:t>
            </w:r>
            <w:r w:rsidR="00FD771E" w:rsidRPr="00496C8A">
              <w:rPr>
                <w:rFonts w:ascii="Arial" w:eastAsia="Times New Roman" w:hAnsi="Arial" w:cs="Arial"/>
                <w:color w:val="000000" w:themeColor="text1"/>
                <w:lang w:eastAsia="en-GB" w:bidi="pa-IN"/>
              </w:rPr>
              <w:t>as effectively from</w:t>
            </w:r>
            <w:r w:rsidR="00ED5B87" w:rsidRPr="00496C8A">
              <w:rPr>
                <w:rFonts w:ascii="Arial" w:eastAsia="Times New Roman" w:hAnsi="Arial" w:cs="Arial"/>
                <w:color w:val="000000" w:themeColor="text1"/>
                <w:lang w:eastAsia="en-GB" w:bidi="pa-IN"/>
              </w:rPr>
              <w:t xml:space="preserve"> the</w:t>
            </w:r>
            <w:r w:rsidR="00FD771E" w:rsidRPr="00496C8A">
              <w:rPr>
                <w:rFonts w:ascii="Arial" w:eastAsia="Times New Roman" w:hAnsi="Arial" w:cs="Arial"/>
                <w:color w:val="000000" w:themeColor="text1"/>
                <w:lang w:eastAsia="en-GB" w:bidi="pa-IN"/>
              </w:rPr>
              <w:t xml:space="preserve"> </w:t>
            </w:r>
            <w:r w:rsidRPr="00496C8A">
              <w:rPr>
                <w:rFonts w:ascii="Arial" w:eastAsia="Times New Roman" w:hAnsi="Arial" w:cs="Arial"/>
                <w:color w:val="000000" w:themeColor="text1"/>
                <w:lang w:eastAsia="en-GB" w:bidi="pa-IN"/>
              </w:rPr>
              <w:t xml:space="preserve">various </w:t>
            </w:r>
            <w:r w:rsidR="00FD771E" w:rsidRPr="00496C8A">
              <w:rPr>
                <w:rFonts w:ascii="Arial" w:eastAsia="Times New Roman" w:hAnsi="Arial" w:cs="Arial"/>
                <w:color w:val="000000" w:themeColor="text1"/>
                <w:lang w:eastAsia="en-GB" w:bidi="pa-IN"/>
              </w:rPr>
              <w:t xml:space="preserve">office </w:t>
            </w:r>
            <w:r w:rsidRPr="00496C8A">
              <w:rPr>
                <w:rFonts w:ascii="Arial" w:eastAsia="Times New Roman" w:hAnsi="Arial" w:cs="Arial"/>
                <w:color w:val="000000" w:themeColor="text1"/>
                <w:lang w:eastAsia="en-GB" w:bidi="pa-IN"/>
              </w:rPr>
              <w:t xml:space="preserve">locations across the city, </w:t>
            </w:r>
            <w:r w:rsidR="00FD771E" w:rsidRPr="00496C8A">
              <w:rPr>
                <w:rFonts w:ascii="Arial" w:eastAsia="Times New Roman" w:hAnsi="Arial" w:cs="Arial"/>
                <w:color w:val="000000" w:themeColor="text1"/>
                <w:lang w:eastAsia="en-GB" w:bidi="pa-IN"/>
              </w:rPr>
              <w:t xml:space="preserve">or from </w:t>
            </w:r>
            <w:r w:rsidRPr="00496C8A">
              <w:rPr>
                <w:rFonts w:ascii="Arial" w:eastAsia="Times New Roman" w:hAnsi="Arial" w:cs="Arial"/>
                <w:color w:val="000000" w:themeColor="text1"/>
                <w:lang w:eastAsia="en-GB" w:bidi="pa-IN"/>
              </w:rPr>
              <w:t>home.</w:t>
            </w:r>
          </w:p>
          <w:p w14:paraId="01FE4E33" w14:textId="327DB28D" w:rsidR="00185E8D" w:rsidRPr="00496C8A" w:rsidRDefault="00185E8D" w:rsidP="001701D7">
            <w:pPr>
              <w:pStyle w:val="TableText"/>
              <w:tabs>
                <w:tab w:val="clear" w:pos="0"/>
                <w:tab w:val="left" w:pos="2"/>
                <w:tab w:val="decimal" w:pos="144"/>
              </w:tabs>
              <w:spacing w:before="120" w:after="120"/>
              <w:ind w:left="144" w:right="91"/>
              <w:textAlignment w:val="auto"/>
              <w:rPr>
                <w:rFonts w:ascii="Arial" w:hAnsi="Arial"/>
                <w:color w:val="000000" w:themeColor="text1"/>
                <w:sz w:val="22"/>
                <w:szCs w:val="22"/>
              </w:rPr>
            </w:pPr>
            <w:r w:rsidRPr="00496C8A">
              <w:rPr>
                <w:rFonts w:ascii="Arial" w:hAnsi="Arial"/>
                <w:color w:val="000000" w:themeColor="text1"/>
                <w:sz w:val="22"/>
                <w:szCs w:val="22"/>
              </w:rPr>
              <w:t xml:space="preserve">Develop strong working relationships internally and externally and liaise with the relevant teams and stakeholders to resolve waste and environmental </w:t>
            </w:r>
            <w:r w:rsidRPr="00496C8A">
              <w:rPr>
                <w:rFonts w:ascii="Arial" w:hAnsi="Arial" w:cs="Arial"/>
                <w:color w:val="000000" w:themeColor="text1"/>
                <w:sz w:val="22"/>
                <w:szCs w:val="22"/>
              </w:rPr>
              <w:lastRenderedPageBreak/>
              <w:t xml:space="preserve">compliance </w:t>
            </w:r>
            <w:r w:rsidRPr="00496C8A">
              <w:rPr>
                <w:rFonts w:ascii="Arial" w:hAnsi="Arial"/>
                <w:color w:val="000000" w:themeColor="text1"/>
                <w:sz w:val="22"/>
                <w:szCs w:val="22"/>
              </w:rPr>
              <w:t>queries promptly and comprehensively.</w:t>
            </w:r>
          </w:p>
          <w:p w14:paraId="64E732E3" w14:textId="77777777" w:rsidR="00BC3A56" w:rsidRPr="00496C8A" w:rsidRDefault="00BC3A56" w:rsidP="001701D7">
            <w:pPr>
              <w:pStyle w:val="TableText"/>
              <w:tabs>
                <w:tab w:val="clear" w:pos="0"/>
                <w:tab w:val="left" w:pos="2"/>
                <w:tab w:val="decimal" w:pos="144"/>
              </w:tabs>
              <w:spacing w:before="120" w:after="120"/>
              <w:ind w:left="144" w:right="91"/>
              <w:textAlignment w:val="auto"/>
              <w:rPr>
                <w:rFonts w:ascii="Arial" w:hAnsi="Arial"/>
                <w:color w:val="000000" w:themeColor="text1"/>
                <w:sz w:val="22"/>
                <w:szCs w:val="22"/>
              </w:rPr>
            </w:pPr>
            <w:r w:rsidRPr="00496C8A">
              <w:rPr>
                <w:rFonts w:ascii="Arial" w:hAnsi="Arial"/>
                <w:color w:val="000000" w:themeColor="text1"/>
                <w:sz w:val="22"/>
                <w:szCs w:val="22"/>
              </w:rPr>
              <w:t xml:space="preserve">To assist with the development of management information systems to ensure waste and environmental </w:t>
            </w:r>
            <w:r w:rsidRPr="00496C8A">
              <w:rPr>
                <w:rFonts w:ascii="Arial" w:hAnsi="Arial" w:cs="Arial"/>
                <w:color w:val="000000" w:themeColor="text1"/>
                <w:sz w:val="22"/>
                <w:szCs w:val="22"/>
              </w:rPr>
              <w:t xml:space="preserve">compliance </w:t>
            </w:r>
            <w:r w:rsidRPr="00496C8A">
              <w:rPr>
                <w:rFonts w:ascii="Arial" w:hAnsi="Arial"/>
                <w:color w:val="000000" w:themeColor="text1"/>
                <w:sz w:val="22"/>
                <w:szCs w:val="22"/>
              </w:rPr>
              <w:t>across all facets of the business, including the Strategic Construction Partners site operations.</w:t>
            </w:r>
          </w:p>
          <w:p w14:paraId="14982754" w14:textId="267076DB" w:rsidR="00BC3A56" w:rsidRPr="00496C8A" w:rsidRDefault="00BC3A56" w:rsidP="001701D7">
            <w:pPr>
              <w:pStyle w:val="TableText"/>
              <w:tabs>
                <w:tab w:val="clear" w:pos="0"/>
                <w:tab w:val="left" w:pos="2"/>
              </w:tabs>
              <w:spacing w:before="120" w:after="120"/>
              <w:ind w:left="144" w:right="91"/>
              <w:rPr>
                <w:rFonts w:ascii="Arial" w:hAnsi="Arial"/>
                <w:color w:val="000000" w:themeColor="text1"/>
                <w:sz w:val="22"/>
                <w:szCs w:val="22"/>
              </w:rPr>
            </w:pPr>
            <w:r w:rsidRPr="00496C8A">
              <w:rPr>
                <w:rFonts w:ascii="Arial" w:hAnsi="Arial"/>
                <w:color w:val="000000" w:themeColor="text1"/>
                <w:sz w:val="22"/>
                <w:szCs w:val="22"/>
              </w:rPr>
              <w:t xml:space="preserve">To assist with the preparation of Site Waste Management Plans for new projects for incorporation within </w:t>
            </w:r>
            <w:r w:rsidR="001701D7" w:rsidRPr="00496C8A">
              <w:rPr>
                <w:rFonts w:ascii="Arial" w:hAnsi="Arial"/>
                <w:color w:val="000000" w:themeColor="text1"/>
                <w:sz w:val="22"/>
                <w:szCs w:val="22"/>
              </w:rPr>
              <w:t>p</w:t>
            </w:r>
            <w:r w:rsidRPr="00496C8A">
              <w:rPr>
                <w:rFonts w:ascii="Arial" w:hAnsi="Arial"/>
                <w:color w:val="000000" w:themeColor="text1"/>
                <w:sz w:val="22"/>
                <w:szCs w:val="22"/>
              </w:rPr>
              <w:t>re-</w:t>
            </w:r>
            <w:r w:rsidR="001701D7" w:rsidRPr="00496C8A">
              <w:rPr>
                <w:rFonts w:ascii="Arial" w:hAnsi="Arial"/>
                <w:color w:val="000000" w:themeColor="text1"/>
                <w:sz w:val="22"/>
                <w:szCs w:val="22"/>
              </w:rPr>
              <w:t>c</w:t>
            </w:r>
            <w:r w:rsidRPr="00496C8A">
              <w:rPr>
                <w:rFonts w:ascii="Arial" w:hAnsi="Arial"/>
                <w:color w:val="000000" w:themeColor="text1"/>
                <w:sz w:val="22"/>
                <w:szCs w:val="22"/>
              </w:rPr>
              <w:t xml:space="preserve">onstruction </w:t>
            </w:r>
            <w:r w:rsidR="001701D7" w:rsidRPr="00496C8A">
              <w:rPr>
                <w:rFonts w:ascii="Arial" w:hAnsi="Arial"/>
                <w:color w:val="000000" w:themeColor="text1"/>
                <w:sz w:val="22"/>
                <w:szCs w:val="22"/>
              </w:rPr>
              <w:t>i</w:t>
            </w:r>
            <w:r w:rsidRPr="00496C8A">
              <w:rPr>
                <w:rFonts w:ascii="Arial" w:hAnsi="Arial"/>
                <w:color w:val="000000" w:themeColor="text1"/>
                <w:sz w:val="22"/>
                <w:szCs w:val="22"/>
              </w:rPr>
              <w:t xml:space="preserve">nformation.  </w:t>
            </w:r>
          </w:p>
          <w:p w14:paraId="6C624287" w14:textId="77777777" w:rsidR="00F33FC9" w:rsidRPr="00496C8A" w:rsidRDefault="00F33FC9" w:rsidP="00F33FC9">
            <w:pPr>
              <w:pStyle w:val="TableText"/>
              <w:tabs>
                <w:tab w:val="clear" w:pos="0"/>
                <w:tab w:val="left" w:pos="2"/>
                <w:tab w:val="decimal" w:pos="144"/>
              </w:tabs>
              <w:spacing w:before="120" w:after="120"/>
              <w:ind w:left="144" w:right="91"/>
              <w:textAlignment w:val="auto"/>
              <w:rPr>
                <w:rFonts w:ascii="Arial" w:hAnsi="Arial" w:cs="Arial"/>
                <w:color w:val="000000" w:themeColor="text1"/>
                <w:sz w:val="22"/>
                <w:szCs w:val="22"/>
              </w:rPr>
            </w:pPr>
            <w:r w:rsidRPr="00496C8A">
              <w:rPr>
                <w:rFonts w:ascii="Arial" w:hAnsi="Arial" w:cs="Arial"/>
                <w:color w:val="000000" w:themeColor="text1"/>
                <w:sz w:val="22"/>
                <w:szCs w:val="22"/>
              </w:rPr>
              <w:t xml:space="preserve">Work closely with all teams across the business to provide advice on </w:t>
            </w:r>
            <w:r w:rsidRPr="00496C8A">
              <w:rPr>
                <w:rFonts w:ascii="Arial" w:hAnsi="Arial"/>
                <w:color w:val="000000" w:themeColor="text1"/>
                <w:sz w:val="22"/>
                <w:szCs w:val="22"/>
              </w:rPr>
              <w:t xml:space="preserve">waste, carbon and environmental </w:t>
            </w:r>
            <w:r w:rsidRPr="00496C8A">
              <w:rPr>
                <w:rFonts w:ascii="Arial" w:hAnsi="Arial" w:cs="Arial"/>
                <w:color w:val="000000" w:themeColor="text1"/>
                <w:sz w:val="22"/>
                <w:szCs w:val="22"/>
              </w:rPr>
              <w:t xml:space="preserve">compliance. </w:t>
            </w:r>
          </w:p>
          <w:p w14:paraId="4D65E6DA" w14:textId="77777777" w:rsidR="00BC3A56" w:rsidRPr="00496C8A" w:rsidRDefault="00BC3A56" w:rsidP="001701D7">
            <w:pPr>
              <w:pStyle w:val="TableText"/>
              <w:tabs>
                <w:tab w:val="clear" w:pos="0"/>
                <w:tab w:val="left" w:pos="2"/>
                <w:tab w:val="decimal" w:pos="144"/>
              </w:tabs>
              <w:spacing w:before="120" w:after="120"/>
              <w:ind w:left="144" w:right="91"/>
              <w:rPr>
                <w:rFonts w:ascii="Arial" w:hAnsi="Arial"/>
                <w:color w:val="000000" w:themeColor="text1"/>
                <w:sz w:val="22"/>
                <w:szCs w:val="22"/>
              </w:rPr>
            </w:pPr>
            <w:r w:rsidRPr="00496C8A">
              <w:rPr>
                <w:rFonts w:ascii="Arial" w:hAnsi="Arial"/>
                <w:color w:val="000000" w:themeColor="text1"/>
                <w:sz w:val="22"/>
                <w:szCs w:val="22"/>
              </w:rPr>
              <w:t xml:space="preserve">To provide training and advice on waste and environmental </w:t>
            </w:r>
            <w:r w:rsidRPr="00496C8A">
              <w:rPr>
                <w:rFonts w:ascii="Arial" w:hAnsi="Arial" w:cs="Arial"/>
                <w:color w:val="000000" w:themeColor="text1"/>
                <w:sz w:val="22"/>
                <w:szCs w:val="22"/>
              </w:rPr>
              <w:t xml:space="preserve">compliance </w:t>
            </w:r>
            <w:r w:rsidRPr="00496C8A">
              <w:rPr>
                <w:rFonts w:ascii="Arial" w:hAnsi="Arial"/>
                <w:color w:val="000000" w:themeColor="text1"/>
                <w:sz w:val="22"/>
                <w:szCs w:val="22"/>
              </w:rPr>
              <w:t>related matters on construction projects and frontline services, ensuring clear and succinct advice is provided to supervisory staff, so that clear instructions can be issued to the relevant operative / contractor.</w:t>
            </w:r>
          </w:p>
          <w:p w14:paraId="72975FA7" w14:textId="3ADAA7F5" w:rsidR="00BC3A56" w:rsidRPr="00496C8A" w:rsidRDefault="00BC3A56" w:rsidP="001701D7">
            <w:pPr>
              <w:tabs>
                <w:tab w:val="left" w:pos="2"/>
                <w:tab w:val="decimal" w:pos="144"/>
              </w:tabs>
              <w:ind w:left="144"/>
              <w:rPr>
                <w:rFonts w:ascii="Arial" w:hAnsi="Arial" w:cs="Arial"/>
                <w:color w:val="000000" w:themeColor="text1"/>
              </w:rPr>
            </w:pPr>
            <w:r w:rsidRPr="00496C8A">
              <w:rPr>
                <w:rFonts w:ascii="Arial" w:hAnsi="Arial" w:cs="Arial"/>
                <w:color w:val="000000" w:themeColor="text1"/>
              </w:rPr>
              <w:t>Establish and maintain effective team relationships to encourage, engage, support and motivate members of the team.</w:t>
            </w:r>
          </w:p>
          <w:p w14:paraId="41EA7D34" w14:textId="2BE694CD" w:rsidR="00867121" w:rsidRPr="00496C8A" w:rsidRDefault="00867121" w:rsidP="001701D7">
            <w:pPr>
              <w:spacing w:after="0"/>
              <w:ind w:left="144"/>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Assist with development of technical solutions to reduce carbon emissions associated with WH activities</w:t>
            </w:r>
            <w:r w:rsidR="000B6D1E">
              <w:rPr>
                <w:rFonts w:ascii="Arial" w:eastAsia="Times New Roman" w:hAnsi="Arial" w:cs="Arial"/>
                <w:color w:val="000000" w:themeColor="text1"/>
                <w:lang w:eastAsia="en-GB" w:bidi="pa-IN"/>
              </w:rPr>
              <w:t xml:space="preserve"> and assets</w:t>
            </w:r>
            <w:r w:rsidRPr="00496C8A">
              <w:rPr>
                <w:rFonts w:ascii="Arial" w:eastAsia="Times New Roman" w:hAnsi="Arial" w:cs="Arial"/>
                <w:color w:val="000000" w:themeColor="text1"/>
                <w:lang w:eastAsia="en-GB" w:bidi="pa-IN"/>
              </w:rPr>
              <w:t>.</w:t>
            </w:r>
          </w:p>
          <w:p w14:paraId="5BD218AB" w14:textId="77777777" w:rsidR="00867121" w:rsidRPr="00496C8A" w:rsidRDefault="00867121" w:rsidP="001701D7">
            <w:pPr>
              <w:spacing w:after="0"/>
              <w:ind w:left="144"/>
              <w:rPr>
                <w:rFonts w:ascii="Arial" w:eastAsia="Times New Roman" w:hAnsi="Arial" w:cs="Arial"/>
                <w:color w:val="000000" w:themeColor="text1"/>
                <w:lang w:eastAsia="en-GB" w:bidi="pa-IN"/>
              </w:rPr>
            </w:pPr>
          </w:p>
          <w:p w14:paraId="73C48CE6" w14:textId="7B67B16B" w:rsidR="00867121" w:rsidRPr="00496C8A" w:rsidRDefault="00867121" w:rsidP="00FA1E91">
            <w:pPr>
              <w:spacing w:after="0"/>
              <w:ind w:left="144"/>
              <w:rPr>
                <w:rFonts w:ascii="Arial" w:eastAsia="Times New Roman" w:hAnsi="Arial" w:cs="Arial"/>
                <w:color w:val="000000" w:themeColor="text1"/>
                <w:lang w:eastAsia="en-GB" w:bidi="pa-IN"/>
              </w:rPr>
            </w:pPr>
          </w:p>
        </w:tc>
        <w:tc>
          <w:tcPr>
            <w:tcW w:w="2399" w:type="dxa"/>
          </w:tcPr>
          <w:p w14:paraId="166368A3" w14:textId="77777777" w:rsidR="002C17C6" w:rsidRPr="00496C8A" w:rsidRDefault="002C17C6" w:rsidP="002C17C6">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lastRenderedPageBreak/>
              <w:t>To be able to build and maintain strong relationships across challenging or complex working environments.</w:t>
            </w:r>
          </w:p>
          <w:p w14:paraId="4D32F80D" w14:textId="77777777" w:rsidR="002C17C6" w:rsidRPr="00496C8A" w:rsidRDefault="002C17C6" w:rsidP="00BC0F52">
            <w:pPr>
              <w:spacing w:after="0" w:line="240" w:lineRule="auto"/>
              <w:ind w:left="113"/>
              <w:rPr>
                <w:rFonts w:ascii="Arial" w:eastAsia="Times New Roman" w:hAnsi="Arial" w:cs="Arial"/>
                <w:color w:val="000000" w:themeColor="text1"/>
                <w:lang w:eastAsia="en-GB" w:bidi="pa-IN"/>
              </w:rPr>
            </w:pPr>
          </w:p>
          <w:p w14:paraId="14080D9F" w14:textId="77777777" w:rsidR="00FA1E91" w:rsidRDefault="006907B7" w:rsidP="00FA1E91">
            <w:pPr>
              <w:ind w:left="88" w:right="49"/>
              <w:rPr>
                <w:rFonts w:ascii="Arial" w:hAnsi="Arial" w:cs="Arial"/>
                <w:color w:val="000000" w:themeColor="text1"/>
              </w:rPr>
            </w:pPr>
            <w:r w:rsidRPr="00496C8A">
              <w:rPr>
                <w:rFonts w:ascii="Arial" w:hAnsi="Arial" w:cs="Arial"/>
                <w:color w:val="000000" w:themeColor="text1"/>
              </w:rPr>
              <w:t xml:space="preserve">Ability to work in collaboration with internal and external partners </w:t>
            </w:r>
          </w:p>
          <w:p w14:paraId="0C28232D" w14:textId="077AFB51" w:rsidR="00FA1E91" w:rsidRPr="00496C8A" w:rsidRDefault="00FA1E91" w:rsidP="00FA1E91">
            <w:pPr>
              <w:ind w:left="88" w:right="49"/>
              <w:rPr>
                <w:rFonts w:ascii="Arial" w:hAnsi="Arial" w:cs="Arial"/>
                <w:color w:val="000000" w:themeColor="text1"/>
              </w:rPr>
            </w:pPr>
            <w:r w:rsidRPr="00496C8A">
              <w:rPr>
                <w:rFonts w:ascii="Arial" w:hAnsi="Arial" w:cs="Arial"/>
                <w:color w:val="000000" w:themeColor="text1"/>
              </w:rPr>
              <w:t>Effective project management skills.</w:t>
            </w:r>
          </w:p>
          <w:p w14:paraId="2F1E1E9D" w14:textId="3857B84C" w:rsidR="00675E72" w:rsidRPr="00496C8A" w:rsidRDefault="00675E72" w:rsidP="00675E72">
            <w:pPr>
              <w:ind w:left="141"/>
              <w:rPr>
                <w:rFonts w:ascii="Arial" w:hAnsi="Arial" w:cs="Arial"/>
                <w:color w:val="000000" w:themeColor="text1"/>
              </w:rPr>
            </w:pPr>
            <w:r w:rsidRPr="00496C8A">
              <w:rPr>
                <w:rFonts w:ascii="Arial" w:hAnsi="Arial" w:cs="Arial"/>
                <w:color w:val="000000" w:themeColor="text1"/>
              </w:rPr>
              <w:t>Ability to balance workloads and priorities.</w:t>
            </w:r>
          </w:p>
          <w:p w14:paraId="43DA3E02" w14:textId="3FFBC8D5" w:rsidR="00320EC2" w:rsidRPr="00496C8A" w:rsidRDefault="00256E7F" w:rsidP="00320EC2">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To be a</w:t>
            </w:r>
            <w:r w:rsidR="00320EC2" w:rsidRPr="00496C8A">
              <w:rPr>
                <w:rFonts w:ascii="Arial" w:eastAsia="Times New Roman" w:hAnsi="Arial" w:cs="Arial"/>
                <w:color w:val="000000" w:themeColor="text1"/>
                <w:lang w:eastAsia="en-GB" w:bidi="pa-IN"/>
              </w:rPr>
              <w:t xml:space="preserve">pproachable and listens to others, offering alternative ways of achieving goals, and able to resolve conflict. </w:t>
            </w:r>
          </w:p>
          <w:p w14:paraId="63E111B9" w14:textId="77777777" w:rsidR="00FA1E91" w:rsidRDefault="00FA1E91" w:rsidP="00065DBF">
            <w:pPr>
              <w:ind w:left="141"/>
              <w:rPr>
                <w:rFonts w:ascii="Arial" w:hAnsi="Arial" w:cs="Arial"/>
                <w:color w:val="000000" w:themeColor="text1"/>
              </w:rPr>
            </w:pPr>
          </w:p>
          <w:p w14:paraId="65BC5F6D" w14:textId="5D805C62" w:rsidR="00320EC2" w:rsidRPr="00496C8A" w:rsidRDefault="00320EC2" w:rsidP="00F4080D">
            <w:pPr>
              <w:ind w:left="139" w:right="49"/>
              <w:rPr>
                <w:rFonts w:ascii="Arial" w:eastAsia="Times New Roman" w:hAnsi="Arial" w:cs="Arial"/>
                <w:color w:val="000000" w:themeColor="text1"/>
                <w:lang w:eastAsia="en-GB" w:bidi="pa-IN"/>
              </w:rPr>
            </w:pPr>
          </w:p>
        </w:tc>
        <w:tc>
          <w:tcPr>
            <w:tcW w:w="2268" w:type="dxa"/>
          </w:tcPr>
          <w:p w14:paraId="1EFFF297" w14:textId="196031F4" w:rsidR="00B25C14" w:rsidRPr="00496C8A" w:rsidRDefault="00264E03" w:rsidP="00B25C1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lastRenderedPageBreak/>
              <w:t xml:space="preserve">Experience of working with multi-disciplinary </w:t>
            </w:r>
            <w:r w:rsidR="0057290F" w:rsidRPr="00496C8A">
              <w:rPr>
                <w:rFonts w:ascii="Arial" w:eastAsia="Times New Roman" w:hAnsi="Arial" w:cs="Arial"/>
                <w:lang w:eastAsia="en-GB" w:bidi="pa-IN"/>
              </w:rPr>
              <w:t xml:space="preserve">professional design and operational </w:t>
            </w:r>
            <w:r w:rsidRPr="00496C8A">
              <w:rPr>
                <w:rFonts w:ascii="Arial" w:eastAsia="Times New Roman" w:hAnsi="Arial" w:cs="Arial"/>
                <w:lang w:eastAsia="en-GB" w:bidi="pa-IN"/>
              </w:rPr>
              <w:t>teams</w:t>
            </w:r>
            <w:r w:rsidR="0057290F" w:rsidRPr="00496C8A">
              <w:rPr>
                <w:rFonts w:ascii="Arial" w:eastAsia="Times New Roman" w:hAnsi="Arial" w:cs="Arial"/>
                <w:lang w:eastAsia="en-GB" w:bidi="pa-IN"/>
              </w:rPr>
              <w:t xml:space="preserve"> on complex projects</w:t>
            </w:r>
            <w:r w:rsidR="004E2D62" w:rsidRPr="00496C8A">
              <w:rPr>
                <w:rFonts w:ascii="Arial" w:eastAsia="Times New Roman" w:hAnsi="Arial" w:cs="Arial"/>
                <w:lang w:eastAsia="en-GB" w:bidi="pa-IN"/>
              </w:rPr>
              <w:t>.</w:t>
            </w:r>
          </w:p>
          <w:p w14:paraId="13D76895" w14:textId="77777777" w:rsidR="00F40E41" w:rsidRPr="00496C8A" w:rsidRDefault="00F40E41" w:rsidP="00B25C14">
            <w:pPr>
              <w:spacing w:after="0" w:line="240" w:lineRule="auto"/>
              <w:ind w:left="113"/>
              <w:rPr>
                <w:rFonts w:ascii="Arial" w:eastAsia="Times New Roman" w:hAnsi="Arial" w:cs="Arial"/>
                <w:lang w:eastAsia="en-GB" w:bidi="pa-IN"/>
              </w:rPr>
            </w:pPr>
          </w:p>
          <w:p w14:paraId="14DCC585" w14:textId="77777777" w:rsidR="0026707C" w:rsidRPr="00496C8A" w:rsidRDefault="0026707C" w:rsidP="0026707C">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To be self-motivated, so can work on own initiative or within a team environment.</w:t>
            </w:r>
          </w:p>
          <w:p w14:paraId="53E04419" w14:textId="77777777" w:rsidR="00F40E41" w:rsidRDefault="00F40E41" w:rsidP="00B25C14">
            <w:pPr>
              <w:spacing w:after="0" w:line="240" w:lineRule="auto"/>
              <w:ind w:left="113"/>
              <w:rPr>
                <w:rFonts w:ascii="Arial" w:eastAsia="Times New Roman" w:hAnsi="Arial" w:cs="Arial"/>
                <w:lang w:eastAsia="en-GB" w:bidi="pa-IN"/>
              </w:rPr>
            </w:pPr>
          </w:p>
          <w:p w14:paraId="3717196A" w14:textId="77777777" w:rsidR="0026707C" w:rsidRPr="00496C8A" w:rsidRDefault="0026707C" w:rsidP="0026707C">
            <w:pPr>
              <w:ind w:left="88" w:right="49"/>
              <w:rPr>
                <w:rFonts w:ascii="Arial" w:eastAsia="Times New Roman" w:hAnsi="Arial" w:cs="Arial"/>
                <w:color w:val="000000" w:themeColor="text1"/>
                <w:lang w:eastAsia="en-GB" w:bidi="pa-IN"/>
              </w:rPr>
            </w:pPr>
            <w:r w:rsidRPr="00496C8A">
              <w:rPr>
                <w:rFonts w:ascii="Arial" w:hAnsi="Arial" w:cs="Arial"/>
                <w:color w:val="000000" w:themeColor="text1"/>
              </w:rPr>
              <w:t>Ability to influence and manage partners and expectations</w:t>
            </w:r>
            <w:r>
              <w:rPr>
                <w:rFonts w:ascii="Arial" w:hAnsi="Arial" w:cs="Arial"/>
                <w:color w:val="000000" w:themeColor="text1"/>
              </w:rPr>
              <w:t>.</w:t>
            </w:r>
          </w:p>
          <w:p w14:paraId="13A5A21D" w14:textId="77777777" w:rsidR="0026707C" w:rsidRDefault="0026707C" w:rsidP="0026707C">
            <w:pPr>
              <w:ind w:left="141"/>
              <w:rPr>
                <w:rFonts w:ascii="Arial" w:hAnsi="Arial" w:cs="Arial"/>
                <w:color w:val="000000" w:themeColor="text1"/>
              </w:rPr>
            </w:pPr>
            <w:r w:rsidRPr="00496C8A">
              <w:rPr>
                <w:rFonts w:ascii="Arial" w:hAnsi="Arial" w:cs="Arial"/>
                <w:color w:val="000000" w:themeColor="text1"/>
              </w:rPr>
              <w:t xml:space="preserve">Skills to develop and maintain good working relationships with both internal and external customers and senior </w:t>
            </w:r>
          </w:p>
          <w:p w14:paraId="2A699EC7" w14:textId="1AEF5637" w:rsidR="0026707C" w:rsidRPr="00496C8A" w:rsidRDefault="0026707C" w:rsidP="0026707C">
            <w:pPr>
              <w:ind w:left="141"/>
              <w:rPr>
                <w:rFonts w:ascii="Arial" w:hAnsi="Arial" w:cs="Arial"/>
                <w:color w:val="000000" w:themeColor="text1"/>
              </w:rPr>
            </w:pPr>
            <w:r w:rsidRPr="00496C8A">
              <w:rPr>
                <w:rFonts w:ascii="Arial" w:hAnsi="Arial" w:cs="Arial"/>
                <w:color w:val="000000" w:themeColor="text1"/>
              </w:rPr>
              <w:lastRenderedPageBreak/>
              <w:t>managers.</w:t>
            </w:r>
          </w:p>
          <w:p w14:paraId="08C232C8" w14:textId="77777777" w:rsidR="002A143A" w:rsidRPr="00496C8A" w:rsidRDefault="002A143A" w:rsidP="002A143A">
            <w:pPr>
              <w:ind w:left="141"/>
              <w:rPr>
                <w:rFonts w:ascii="Arial" w:hAnsi="Arial" w:cs="Arial"/>
                <w:color w:val="000000" w:themeColor="text1"/>
              </w:rPr>
            </w:pPr>
            <w:r w:rsidRPr="00496C8A">
              <w:rPr>
                <w:rFonts w:ascii="Arial" w:hAnsi="Arial" w:cs="Arial"/>
                <w:color w:val="000000" w:themeColor="text1"/>
              </w:rPr>
              <w:t>The ability to plan, co-ordinate and mentor teams to ensure service delivery meets expected standards.</w:t>
            </w:r>
          </w:p>
          <w:p w14:paraId="06A5CC37" w14:textId="4089E7A7" w:rsidR="0026707C" w:rsidRPr="00496C8A" w:rsidRDefault="002A143A" w:rsidP="00B25C14">
            <w:pPr>
              <w:spacing w:after="0" w:line="240" w:lineRule="auto"/>
              <w:ind w:left="113"/>
              <w:rPr>
                <w:rFonts w:ascii="Arial" w:eastAsia="Times New Roman" w:hAnsi="Arial" w:cs="Arial"/>
                <w:lang w:eastAsia="en-GB" w:bidi="pa-IN"/>
              </w:rPr>
            </w:pPr>
            <w:r w:rsidRPr="00496C8A">
              <w:rPr>
                <w:rFonts w:ascii="Arial" w:hAnsi="Arial" w:cs="Arial"/>
                <w:color w:val="000000" w:themeColor="text1"/>
              </w:rPr>
              <w:t>Must be confident and flexible, including working at various construction site locations as well as alternative office locations.</w:t>
            </w:r>
          </w:p>
        </w:tc>
      </w:tr>
      <w:tr w:rsidR="00B25C14" w:rsidRPr="00496C8A" w14:paraId="4EB5FF9D" w14:textId="77777777" w:rsidTr="00750C42">
        <w:tc>
          <w:tcPr>
            <w:tcW w:w="1691" w:type="dxa"/>
            <w:shd w:val="clear" w:color="auto" w:fill="auto"/>
          </w:tcPr>
          <w:p w14:paraId="62D8A133" w14:textId="7F51C3CB" w:rsidR="00B25C14" w:rsidRPr="00496C8A" w:rsidRDefault="00B25C14" w:rsidP="00B25C14">
            <w:pPr>
              <w:spacing w:after="0" w:line="240" w:lineRule="auto"/>
              <w:rPr>
                <w:rFonts w:ascii="Arial" w:eastAsia="Times New Roman" w:hAnsi="Arial" w:cs="Arial"/>
                <w:b/>
                <w:color w:val="00479E"/>
                <w:lang w:eastAsia="en-GB" w:bidi="pa-IN"/>
              </w:rPr>
            </w:pPr>
            <w:r w:rsidRPr="00496C8A">
              <w:rPr>
                <w:rFonts w:ascii="Arial" w:eastAsia="Times New Roman" w:hAnsi="Arial" w:cs="Arial"/>
                <w:b/>
                <w:color w:val="00479E"/>
                <w:lang w:eastAsia="en-GB" w:bidi="pa-IN"/>
              </w:rPr>
              <w:lastRenderedPageBreak/>
              <w:t>Decision making and problem solving</w:t>
            </w:r>
          </w:p>
          <w:p w14:paraId="2BACFD8A" w14:textId="77777777" w:rsidR="00B25C14" w:rsidRPr="00496C8A" w:rsidRDefault="00B25C14" w:rsidP="00B25C14">
            <w:pPr>
              <w:spacing w:after="0" w:line="240" w:lineRule="auto"/>
              <w:rPr>
                <w:rFonts w:ascii="Arial" w:eastAsia="Times New Roman" w:hAnsi="Arial" w:cs="Arial"/>
                <w:lang w:eastAsia="en-GB" w:bidi="pa-IN"/>
              </w:rPr>
            </w:pPr>
          </w:p>
        </w:tc>
        <w:tc>
          <w:tcPr>
            <w:tcW w:w="3838" w:type="dxa"/>
            <w:shd w:val="clear" w:color="auto" w:fill="auto"/>
          </w:tcPr>
          <w:p w14:paraId="7A0F9F21" w14:textId="74620F81" w:rsidR="00C34897" w:rsidRPr="00496C8A" w:rsidRDefault="006D6509" w:rsidP="005317FB">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provide advice on the range of </w:t>
            </w:r>
            <w:r w:rsidR="0012312D" w:rsidRPr="00496C8A">
              <w:rPr>
                <w:rFonts w:ascii="Arial" w:eastAsia="Times New Roman" w:hAnsi="Arial" w:cs="Arial"/>
                <w:color w:val="000000" w:themeColor="text1"/>
                <w:lang w:eastAsia="en-GB" w:bidi="pa-IN"/>
              </w:rPr>
              <w:t xml:space="preserve">environmental &amp; waste </w:t>
            </w:r>
            <w:r w:rsidRPr="00496C8A">
              <w:rPr>
                <w:rFonts w:ascii="Arial" w:eastAsia="Times New Roman" w:hAnsi="Arial" w:cs="Arial"/>
                <w:color w:val="000000" w:themeColor="text1"/>
                <w:lang w:eastAsia="en-GB" w:bidi="pa-IN"/>
              </w:rPr>
              <w:t>solutions that may be available in any given situation</w:t>
            </w:r>
            <w:r w:rsidR="00BC3EF9" w:rsidRPr="00496C8A">
              <w:rPr>
                <w:rFonts w:ascii="Arial" w:eastAsia="Times New Roman" w:hAnsi="Arial" w:cs="Arial"/>
                <w:color w:val="000000" w:themeColor="text1"/>
                <w:lang w:eastAsia="en-GB" w:bidi="pa-IN"/>
              </w:rPr>
              <w:t>.</w:t>
            </w:r>
          </w:p>
          <w:p w14:paraId="77F5255C" w14:textId="233FE21B" w:rsidR="009304B0" w:rsidRPr="00496C8A" w:rsidRDefault="009304B0" w:rsidP="005317FB">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w:t>
            </w:r>
            <w:r w:rsidR="008F2012">
              <w:rPr>
                <w:rFonts w:ascii="Arial" w:eastAsia="Times New Roman" w:hAnsi="Arial" w:cs="Arial"/>
                <w:color w:val="000000" w:themeColor="text1"/>
                <w:lang w:eastAsia="en-GB" w:bidi="pa-IN"/>
              </w:rPr>
              <w:t>ensure th</w:t>
            </w:r>
            <w:r w:rsidRPr="00496C8A">
              <w:rPr>
                <w:rFonts w:ascii="Arial" w:eastAsia="Times New Roman" w:hAnsi="Arial" w:cs="Arial"/>
                <w:color w:val="000000" w:themeColor="text1"/>
                <w:lang w:eastAsia="en-GB" w:bidi="pa-IN"/>
              </w:rPr>
              <w:t xml:space="preserve">at </w:t>
            </w:r>
            <w:r w:rsidR="00953EA7" w:rsidRPr="00496C8A">
              <w:rPr>
                <w:rFonts w:ascii="Arial" w:eastAsia="Times New Roman" w:hAnsi="Arial" w:cs="Arial"/>
                <w:color w:val="000000" w:themeColor="text1"/>
                <w:lang w:eastAsia="en-GB" w:bidi="pa-IN"/>
              </w:rPr>
              <w:t xml:space="preserve">environmental &amp; waste procedures are developed and implemented </w:t>
            </w:r>
            <w:r w:rsidR="008F2012">
              <w:rPr>
                <w:rFonts w:ascii="Arial" w:eastAsia="Times New Roman" w:hAnsi="Arial" w:cs="Arial"/>
                <w:color w:val="000000" w:themeColor="text1"/>
                <w:lang w:eastAsia="en-GB" w:bidi="pa-IN"/>
              </w:rPr>
              <w:t xml:space="preserve">to </w:t>
            </w:r>
            <w:r w:rsidRPr="00496C8A">
              <w:rPr>
                <w:rFonts w:ascii="Arial" w:eastAsia="Times New Roman" w:hAnsi="Arial" w:cs="Arial"/>
                <w:color w:val="000000" w:themeColor="text1"/>
                <w:lang w:eastAsia="en-GB" w:bidi="pa-IN"/>
              </w:rPr>
              <w:t>eliminate</w:t>
            </w:r>
            <w:r w:rsidR="00953EA7" w:rsidRPr="00496C8A">
              <w:rPr>
                <w:rFonts w:ascii="Arial" w:eastAsia="Times New Roman" w:hAnsi="Arial" w:cs="Arial"/>
                <w:color w:val="000000" w:themeColor="text1"/>
                <w:lang w:eastAsia="en-GB" w:bidi="pa-IN"/>
              </w:rPr>
              <w:t xml:space="preserve"> or reduce environmental </w:t>
            </w:r>
            <w:r w:rsidRPr="00496C8A">
              <w:rPr>
                <w:rFonts w:ascii="Arial" w:eastAsia="Times New Roman" w:hAnsi="Arial" w:cs="Arial"/>
                <w:color w:val="000000" w:themeColor="text1"/>
                <w:lang w:eastAsia="en-GB" w:bidi="pa-IN"/>
              </w:rPr>
              <w:t>risks</w:t>
            </w:r>
            <w:r w:rsidR="007F7288" w:rsidRPr="00496C8A">
              <w:rPr>
                <w:rFonts w:ascii="Arial" w:eastAsia="Times New Roman" w:hAnsi="Arial" w:cs="Arial"/>
                <w:color w:val="000000" w:themeColor="text1"/>
                <w:lang w:eastAsia="en-GB" w:bidi="pa-IN"/>
              </w:rPr>
              <w:t>.</w:t>
            </w:r>
          </w:p>
          <w:p w14:paraId="4B479F98" w14:textId="77777777" w:rsidR="00571FE3" w:rsidRDefault="00571FE3" w:rsidP="005317FB">
            <w:pPr>
              <w:spacing w:after="0" w:line="240" w:lineRule="auto"/>
              <w:ind w:left="113"/>
              <w:rPr>
                <w:rFonts w:ascii="Arial" w:eastAsia="Times New Roman" w:hAnsi="Arial" w:cs="Arial"/>
                <w:color w:val="000000" w:themeColor="text1"/>
                <w:lang w:eastAsia="en-GB" w:bidi="pa-IN"/>
              </w:rPr>
            </w:pPr>
          </w:p>
          <w:p w14:paraId="71480183" w14:textId="7AA9484D" w:rsidR="006E0A5C" w:rsidRPr="00496C8A" w:rsidRDefault="003F6D42" w:rsidP="005317FB">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 xml:space="preserve">To </w:t>
            </w:r>
            <w:r w:rsidR="006E0A5C" w:rsidRPr="00496C8A">
              <w:rPr>
                <w:rFonts w:ascii="Arial" w:eastAsia="Times New Roman" w:hAnsi="Arial" w:cs="Arial"/>
                <w:color w:val="000000" w:themeColor="text1"/>
                <w:lang w:eastAsia="en-GB" w:bidi="pa-IN"/>
              </w:rPr>
              <w:t xml:space="preserve">develop </w:t>
            </w:r>
            <w:r w:rsidR="008961CC" w:rsidRPr="00496C8A">
              <w:rPr>
                <w:rFonts w:ascii="Arial" w:eastAsia="Times New Roman" w:hAnsi="Arial" w:cs="Arial"/>
                <w:color w:val="000000" w:themeColor="text1"/>
                <w:lang w:eastAsia="en-GB" w:bidi="pa-IN"/>
              </w:rPr>
              <w:t xml:space="preserve">processes </w:t>
            </w:r>
            <w:r w:rsidR="006E0A5C" w:rsidRPr="00496C8A">
              <w:rPr>
                <w:rFonts w:ascii="Arial" w:eastAsia="Times New Roman" w:hAnsi="Arial" w:cs="Arial"/>
                <w:color w:val="000000" w:themeColor="text1"/>
                <w:lang w:eastAsia="en-GB" w:bidi="pa-IN"/>
              </w:rPr>
              <w:t>and monitor</w:t>
            </w:r>
            <w:r w:rsidR="008961CC" w:rsidRPr="00496C8A">
              <w:rPr>
                <w:rFonts w:ascii="Arial" w:eastAsia="Times New Roman" w:hAnsi="Arial" w:cs="Arial"/>
                <w:color w:val="000000" w:themeColor="text1"/>
                <w:lang w:eastAsia="en-GB" w:bidi="pa-IN"/>
              </w:rPr>
              <w:t xml:space="preserve"> their effectiveness to ensure compliance with relevant environmental &amp; waste legislation and reduce environmental risk </w:t>
            </w:r>
            <w:r w:rsidR="00B55995" w:rsidRPr="00496C8A">
              <w:rPr>
                <w:rFonts w:ascii="Arial" w:eastAsia="Times New Roman" w:hAnsi="Arial" w:cs="Arial"/>
                <w:color w:val="000000" w:themeColor="text1"/>
                <w:lang w:eastAsia="en-GB" w:bidi="pa-IN"/>
              </w:rPr>
              <w:lastRenderedPageBreak/>
              <w:t xml:space="preserve">associated </w:t>
            </w:r>
            <w:r w:rsidR="007B26E7" w:rsidRPr="00496C8A">
              <w:rPr>
                <w:rFonts w:ascii="Arial" w:eastAsia="Times New Roman" w:hAnsi="Arial" w:cs="Arial"/>
                <w:color w:val="000000" w:themeColor="text1"/>
                <w:lang w:eastAsia="en-GB" w:bidi="pa-IN"/>
              </w:rPr>
              <w:t xml:space="preserve">within </w:t>
            </w:r>
            <w:r w:rsidR="00B55995" w:rsidRPr="00496C8A">
              <w:rPr>
                <w:rFonts w:ascii="Arial" w:eastAsia="Times New Roman" w:hAnsi="Arial" w:cs="Arial"/>
                <w:color w:val="000000" w:themeColor="text1"/>
                <w:lang w:eastAsia="en-GB" w:bidi="pa-IN"/>
              </w:rPr>
              <w:t>Wolverhampton Homes’</w:t>
            </w:r>
            <w:r w:rsidR="00E10F09" w:rsidRPr="00496C8A">
              <w:rPr>
                <w:rFonts w:ascii="Arial" w:eastAsia="Times New Roman" w:hAnsi="Arial" w:cs="Arial"/>
                <w:color w:val="000000" w:themeColor="text1"/>
                <w:lang w:eastAsia="en-GB" w:bidi="pa-IN"/>
              </w:rPr>
              <w:t xml:space="preserve"> </w:t>
            </w:r>
            <w:r w:rsidR="007B26E7" w:rsidRPr="00496C8A">
              <w:rPr>
                <w:rFonts w:ascii="Arial" w:eastAsia="Times New Roman" w:hAnsi="Arial" w:cs="Arial"/>
                <w:color w:val="000000" w:themeColor="text1"/>
                <w:lang w:eastAsia="en-GB" w:bidi="pa-IN"/>
              </w:rPr>
              <w:t>operational activities</w:t>
            </w:r>
            <w:r w:rsidR="00B55995" w:rsidRPr="00496C8A">
              <w:rPr>
                <w:rFonts w:ascii="Arial" w:eastAsia="Times New Roman" w:hAnsi="Arial" w:cs="Arial"/>
                <w:color w:val="000000" w:themeColor="text1"/>
                <w:lang w:eastAsia="en-GB" w:bidi="pa-IN"/>
              </w:rPr>
              <w:t>.</w:t>
            </w:r>
          </w:p>
          <w:p w14:paraId="55F385C0" w14:textId="24A86CA4" w:rsidR="006E0A5C" w:rsidRPr="00496C8A" w:rsidRDefault="006E0A5C" w:rsidP="005317FB">
            <w:pPr>
              <w:spacing w:after="0" w:line="240" w:lineRule="auto"/>
              <w:ind w:left="113"/>
              <w:rPr>
                <w:rFonts w:ascii="Arial" w:eastAsia="Times New Roman" w:hAnsi="Arial" w:cs="Arial"/>
                <w:lang w:eastAsia="en-GB" w:bidi="pa-IN"/>
              </w:rPr>
            </w:pPr>
          </w:p>
          <w:p w14:paraId="5758D667" w14:textId="7DD16E5A" w:rsidR="005317FB" w:rsidRPr="00496C8A" w:rsidRDefault="005317FB" w:rsidP="005317FB">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To set and prioritise </w:t>
            </w:r>
            <w:r w:rsidR="00941BD7" w:rsidRPr="00496C8A">
              <w:rPr>
                <w:rFonts w:ascii="Arial" w:eastAsia="Times New Roman" w:hAnsi="Arial" w:cs="Arial"/>
                <w:lang w:eastAsia="en-GB" w:bidi="pa-IN"/>
              </w:rPr>
              <w:t xml:space="preserve">your own </w:t>
            </w:r>
            <w:r w:rsidRPr="00496C8A">
              <w:rPr>
                <w:rFonts w:ascii="Arial" w:eastAsia="Times New Roman" w:hAnsi="Arial" w:cs="Arial"/>
                <w:lang w:eastAsia="en-GB" w:bidi="pa-IN"/>
              </w:rPr>
              <w:t xml:space="preserve">workloads allowing for unforeseen circumstances and delegate where appropriate. </w:t>
            </w:r>
          </w:p>
          <w:p w14:paraId="61DA1392" w14:textId="77777777" w:rsidR="008F2012" w:rsidRDefault="008F2012" w:rsidP="009C768A">
            <w:pPr>
              <w:spacing w:after="0" w:line="240" w:lineRule="auto"/>
              <w:ind w:left="113"/>
              <w:rPr>
                <w:rFonts w:ascii="Arial" w:eastAsia="Times New Roman" w:hAnsi="Arial" w:cs="Arial"/>
                <w:lang w:eastAsia="en-GB" w:bidi="pa-IN"/>
              </w:rPr>
            </w:pPr>
          </w:p>
          <w:p w14:paraId="068C39B0" w14:textId="062DA122" w:rsidR="009C768A" w:rsidRPr="00496C8A" w:rsidRDefault="009C768A" w:rsidP="009C768A">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To make decisions efficiently and effectively, minimising disruptions, and where necessary obtain further information.</w:t>
            </w:r>
          </w:p>
          <w:p w14:paraId="52511FC7" w14:textId="77777777" w:rsidR="007447E0" w:rsidRPr="00496C8A" w:rsidRDefault="007447E0" w:rsidP="00777593">
            <w:pPr>
              <w:spacing w:after="0" w:line="240" w:lineRule="auto"/>
              <w:ind w:left="113"/>
              <w:rPr>
                <w:rFonts w:ascii="Arial" w:eastAsia="Times New Roman" w:hAnsi="Arial" w:cs="Arial"/>
                <w:lang w:eastAsia="en-GB" w:bidi="pa-IN"/>
              </w:rPr>
            </w:pPr>
          </w:p>
          <w:p w14:paraId="501B4818" w14:textId="77777777" w:rsidR="005B2E6B" w:rsidRPr="00496C8A" w:rsidRDefault="005B2E6B" w:rsidP="005B2E6B">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To balance your workloads and priorities to ensure deadlines and targets are met.</w:t>
            </w:r>
          </w:p>
          <w:p w14:paraId="41A9B0F6" w14:textId="77777777" w:rsidR="005B2E6B" w:rsidRPr="00496C8A" w:rsidRDefault="005B2E6B" w:rsidP="005B2E6B">
            <w:pPr>
              <w:spacing w:after="0" w:line="240" w:lineRule="auto"/>
              <w:ind w:left="113"/>
              <w:rPr>
                <w:rFonts w:ascii="Arial" w:eastAsia="Times New Roman" w:hAnsi="Arial" w:cs="Arial"/>
                <w:lang w:eastAsia="en-GB" w:bidi="pa-IN"/>
              </w:rPr>
            </w:pPr>
          </w:p>
          <w:p w14:paraId="7AB503EE" w14:textId="6D18DE62" w:rsidR="00C34897" w:rsidRPr="00496C8A" w:rsidRDefault="00C34897" w:rsidP="00C34897">
            <w:pPr>
              <w:spacing w:after="0" w:line="240" w:lineRule="auto"/>
              <w:ind w:left="113"/>
              <w:rPr>
                <w:rFonts w:ascii="Arial" w:eastAsia="Times New Roman" w:hAnsi="Arial" w:cs="Arial"/>
                <w:lang w:eastAsia="en-GB" w:bidi="pa-IN"/>
              </w:rPr>
            </w:pPr>
            <w:r w:rsidRPr="00496C8A">
              <w:rPr>
                <w:rFonts w:ascii="Arial" w:eastAsia="Times New Roman" w:hAnsi="Arial" w:cs="Arial"/>
                <w:color w:val="000000" w:themeColor="text1"/>
                <w:lang w:eastAsia="en-GB" w:bidi="pa-IN"/>
              </w:rPr>
              <w:t xml:space="preserve">To participate in reviews of new or alternative materials to </w:t>
            </w:r>
            <w:r w:rsidR="00145636" w:rsidRPr="00496C8A">
              <w:rPr>
                <w:rFonts w:ascii="Arial" w:eastAsia="Times New Roman" w:hAnsi="Arial" w:cs="Arial"/>
                <w:color w:val="000000" w:themeColor="text1"/>
                <w:lang w:eastAsia="en-GB" w:bidi="pa-IN"/>
              </w:rPr>
              <w:t xml:space="preserve">determine the implications these materials </w:t>
            </w:r>
            <w:r w:rsidR="006F525C" w:rsidRPr="00496C8A">
              <w:rPr>
                <w:rFonts w:ascii="Arial" w:eastAsia="Times New Roman" w:hAnsi="Arial" w:cs="Arial"/>
                <w:color w:val="000000" w:themeColor="text1"/>
                <w:lang w:eastAsia="en-GB" w:bidi="pa-IN"/>
              </w:rPr>
              <w:t>have on waste management &amp; environmental risk</w:t>
            </w:r>
            <w:r w:rsidRPr="00496C8A">
              <w:rPr>
                <w:rFonts w:ascii="Arial" w:eastAsia="Times New Roman" w:hAnsi="Arial" w:cs="Arial"/>
                <w:color w:val="000000" w:themeColor="text1"/>
                <w:lang w:eastAsia="en-GB" w:bidi="pa-IN"/>
              </w:rPr>
              <w:t xml:space="preserve">, whilst improving service efficiency, product </w:t>
            </w:r>
            <w:r w:rsidRPr="00496C8A">
              <w:rPr>
                <w:rFonts w:ascii="Arial" w:eastAsia="Times New Roman" w:hAnsi="Arial" w:cs="Arial"/>
                <w:lang w:eastAsia="en-GB" w:bidi="pa-IN"/>
              </w:rPr>
              <w:t>life cycle or value for money.</w:t>
            </w:r>
          </w:p>
          <w:p w14:paraId="0A67613C" w14:textId="160424C1" w:rsidR="00216622" w:rsidRPr="00496C8A" w:rsidRDefault="00895302" w:rsidP="00216622">
            <w:pPr>
              <w:spacing w:before="100" w:beforeAutospacing="1"/>
              <w:ind w:left="141"/>
              <w:rPr>
                <w:rFonts w:ascii="Arial" w:hAnsi="Arial" w:cs="Arial"/>
              </w:rPr>
            </w:pPr>
            <w:r w:rsidRPr="00496C8A">
              <w:rPr>
                <w:rFonts w:ascii="Arial" w:hAnsi="Arial" w:cs="Arial"/>
              </w:rPr>
              <w:t>T</w:t>
            </w:r>
            <w:r w:rsidR="00216622" w:rsidRPr="00496C8A">
              <w:rPr>
                <w:rFonts w:ascii="Arial" w:hAnsi="Arial" w:cs="Arial"/>
              </w:rPr>
              <w:t>o identify any shortfall in resources required to deliver work programmes.</w:t>
            </w:r>
          </w:p>
          <w:p w14:paraId="3B09E3B5" w14:textId="77777777" w:rsidR="00216622" w:rsidRPr="00496C8A" w:rsidRDefault="00216622" w:rsidP="00216622">
            <w:pPr>
              <w:pStyle w:val="TableText"/>
              <w:tabs>
                <w:tab w:val="clear" w:pos="0"/>
                <w:tab w:val="decimal" w:pos="285"/>
                <w:tab w:val="left" w:pos="360"/>
              </w:tabs>
              <w:spacing w:before="100" w:beforeAutospacing="1" w:after="120"/>
              <w:ind w:left="144"/>
              <w:rPr>
                <w:rFonts w:ascii="Arial" w:hAnsi="Arial"/>
                <w:sz w:val="22"/>
                <w:szCs w:val="22"/>
              </w:rPr>
            </w:pPr>
            <w:r w:rsidRPr="00496C8A">
              <w:rPr>
                <w:rFonts w:ascii="Arial" w:hAnsi="Arial"/>
                <w:sz w:val="22"/>
                <w:szCs w:val="22"/>
              </w:rPr>
              <w:t>Identify work which has not met the quality standards and suggest corrective action in conjunction with the appropriate manager.</w:t>
            </w:r>
          </w:p>
          <w:p w14:paraId="6CFBFD40" w14:textId="3BAFDE8C" w:rsidR="00216622" w:rsidRPr="00496C8A" w:rsidRDefault="00216622" w:rsidP="00216622">
            <w:pPr>
              <w:spacing w:before="100" w:beforeAutospacing="1"/>
              <w:ind w:left="141"/>
              <w:rPr>
                <w:rFonts w:ascii="Arial" w:hAnsi="Arial" w:cs="Arial"/>
              </w:rPr>
            </w:pPr>
            <w:r w:rsidRPr="00496C8A">
              <w:rPr>
                <w:rFonts w:ascii="Arial" w:hAnsi="Arial" w:cs="Arial"/>
              </w:rPr>
              <w:t>To provide solutions and innovate ways of resolving problems quickly and effectively.</w:t>
            </w:r>
          </w:p>
          <w:p w14:paraId="277760E5" w14:textId="767F9F1A" w:rsidR="00216622" w:rsidRPr="00496C8A" w:rsidRDefault="00216622" w:rsidP="00216622">
            <w:pPr>
              <w:ind w:left="141"/>
              <w:rPr>
                <w:rFonts w:ascii="Arial" w:hAnsi="Arial" w:cs="Arial"/>
              </w:rPr>
            </w:pPr>
            <w:r w:rsidRPr="00496C8A">
              <w:rPr>
                <w:rFonts w:ascii="Arial" w:hAnsi="Arial" w:cs="Arial"/>
              </w:rPr>
              <w:t>To contribute to long- and short-term decision making on future capital programme projects.</w:t>
            </w:r>
          </w:p>
          <w:p w14:paraId="379AC132" w14:textId="4CCFDEEA" w:rsidR="00216622" w:rsidRPr="00496C8A" w:rsidRDefault="00216622" w:rsidP="00216622">
            <w:pPr>
              <w:ind w:left="141"/>
              <w:rPr>
                <w:rFonts w:ascii="Arial" w:hAnsi="Arial" w:cs="Arial"/>
              </w:rPr>
            </w:pPr>
            <w:r w:rsidRPr="00496C8A">
              <w:rPr>
                <w:rFonts w:ascii="Arial" w:hAnsi="Arial" w:cs="Arial"/>
              </w:rPr>
              <w:t>Identify and quantify pertinent waste and environmental compliance risks for so that suitable and effective measures can be implemented to reduce/eliminate the risks.</w:t>
            </w:r>
          </w:p>
          <w:p w14:paraId="3C31DD02" w14:textId="2CF31A1E" w:rsidR="00216622" w:rsidRPr="00496C8A" w:rsidRDefault="00216622" w:rsidP="006F525C">
            <w:pPr>
              <w:ind w:left="141"/>
              <w:rPr>
                <w:rFonts w:ascii="Arial" w:hAnsi="Arial" w:cs="Arial"/>
              </w:rPr>
            </w:pPr>
            <w:r w:rsidRPr="00496C8A">
              <w:rPr>
                <w:rFonts w:ascii="Arial" w:hAnsi="Arial" w:cs="Arial"/>
              </w:rPr>
              <w:t>Respond to any environmental risks or breaches in a planned and co-ordinated manner.</w:t>
            </w:r>
          </w:p>
          <w:p w14:paraId="195FCE98" w14:textId="471650B3" w:rsidR="000A4049" w:rsidRPr="00496C8A" w:rsidRDefault="000A4049" w:rsidP="005B2E6B">
            <w:pPr>
              <w:spacing w:after="0" w:line="240" w:lineRule="auto"/>
              <w:rPr>
                <w:rFonts w:ascii="Arial" w:eastAsia="Times New Roman" w:hAnsi="Arial" w:cs="Arial"/>
                <w:lang w:eastAsia="en-GB" w:bidi="pa-IN"/>
              </w:rPr>
            </w:pPr>
          </w:p>
        </w:tc>
        <w:tc>
          <w:tcPr>
            <w:tcW w:w="2399" w:type="dxa"/>
          </w:tcPr>
          <w:p w14:paraId="7DE1835A" w14:textId="77777777" w:rsidR="00CB1E90" w:rsidRDefault="00CB1E90" w:rsidP="00F70542">
            <w:pPr>
              <w:spacing w:after="0" w:line="240" w:lineRule="auto"/>
              <w:ind w:left="113"/>
              <w:rPr>
                <w:rFonts w:ascii="Arial" w:eastAsia="Times New Roman" w:hAnsi="Arial" w:cs="Arial"/>
                <w:lang w:eastAsia="en-GB" w:bidi="pa-IN"/>
              </w:rPr>
            </w:pPr>
          </w:p>
          <w:p w14:paraId="373A84BD" w14:textId="3CBEC6E8" w:rsidR="00F70542" w:rsidRPr="00496C8A" w:rsidRDefault="00F70542" w:rsidP="00F70542">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Ability to analyse, summarise and report key issues from a wide range of sources.</w:t>
            </w:r>
          </w:p>
          <w:p w14:paraId="5A1D9420" w14:textId="3A41884C" w:rsidR="00146FB4" w:rsidRPr="00496C8A" w:rsidRDefault="00146FB4" w:rsidP="00146FB4">
            <w:pPr>
              <w:spacing w:after="0" w:line="240" w:lineRule="auto"/>
              <w:ind w:left="113"/>
              <w:rPr>
                <w:rFonts w:ascii="Arial" w:eastAsia="Times New Roman" w:hAnsi="Arial" w:cs="Arial"/>
                <w:lang w:eastAsia="en-GB" w:bidi="pa-IN"/>
              </w:rPr>
            </w:pPr>
          </w:p>
          <w:p w14:paraId="7F169EA0" w14:textId="78355CCD" w:rsidR="00146FB4" w:rsidRPr="00496C8A" w:rsidRDefault="00E13EDB" w:rsidP="00146FB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Capability to influence others to achieve required objectives.</w:t>
            </w:r>
          </w:p>
          <w:p w14:paraId="2AC228F7" w14:textId="77777777" w:rsidR="00AE19FC" w:rsidRPr="00496C8A" w:rsidRDefault="00AE19FC" w:rsidP="009735FD">
            <w:pPr>
              <w:spacing w:after="0" w:line="240" w:lineRule="auto"/>
              <w:ind w:left="113"/>
              <w:rPr>
                <w:rFonts w:ascii="Arial" w:eastAsia="Times New Roman" w:hAnsi="Arial" w:cs="Arial"/>
                <w:lang w:eastAsia="en-GB" w:bidi="pa-IN"/>
              </w:rPr>
            </w:pPr>
          </w:p>
          <w:p w14:paraId="53A4BEB5" w14:textId="0EF35CEA" w:rsidR="00740435" w:rsidRPr="00496C8A" w:rsidRDefault="00740435" w:rsidP="009735FD">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Ability to make clear, appropriate and timely decisions</w:t>
            </w:r>
            <w:r w:rsidR="00B15A80">
              <w:rPr>
                <w:rFonts w:ascii="Arial" w:eastAsia="Times New Roman" w:hAnsi="Arial" w:cs="Arial"/>
                <w:lang w:eastAsia="en-GB" w:bidi="pa-IN"/>
              </w:rPr>
              <w:t>.</w:t>
            </w:r>
            <w:r w:rsidRPr="00496C8A">
              <w:rPr>
                <w:rFonts w:ascii="Arial" w:eastAsia="Times New Roman" w:hAnsi="Arial" w:cs="Arial"/>
                <w:lang w:eastAsia="en-GB" w:bidi="pa-IN"/>
              </w:rPr>
              <w:t xml:space="preserve"> </w:t>
            </w:r>
          </w:p>
          <w:p w14:paraId="38D8B528" w14:textId="031E292D" w:rsidR="00146FB4" w:rsidRPr="00496C8A" w:rsidRDefault="00146FB4" w:rsidP="00146FB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lastRenderedPageBreak/>
              <w:t>Willingness to challenge decisions to</w:t>
            </w:r>
            <w:r w:rsidR="004B1E5B" w:rsidRPr="00496C8A">
              <w:rPr>
                <w:rFonts w:ascii="Arial" w:eastAsia="Times New Roman" w:hAnsi="Arial" w:cs="Arial"/>
                <w:lang w:eastAsia="en-GB" w:bidi="pa-IN"/>
              </w:rPr>
              <w:t xml:space="preserve"> achieve</w:t>
            </w:r>
            <w:r w:rsidRPr="00496C8A">
              <w:rPr>
                <w:rFonts w:ascii="Arial" w:eastAsia="Times New Roman" w:hAnsi="Arial" w:cs="Arial"/>
                <w:lang w:eastAsia="en-GB" w:bidi="pa-IN"/>
              </w:rPr>
              <w:t xml:space="preserve"> improve</w:t>
            </w:r>
            <w:r w:rsidR="004B1E5B" w:rsidRPr="00496C8A">
              <w:rPr>
                <w:rFonts w:ascii="Arial" w:eastAsia="Times New Roman" w:hAnsi="Arial" w:cs="Arial"/>
                <w:lang w:eastAsia="en-GB" w:bidi="pa-IN"/>
              </w:rPr>
              <w:t>d</w:t>
            </w:r>
            <w:r w:rsidRPr="00496C8A">
              <w:rPr>
                <w:rFonts w:ascii="Arial" w:eastAsia="Times New Roman" w:hAnsi="Arial" w:cs="Arial"/>
                <w:lang w:eastAsia="en-GB" w:bidi="pa-IN"/>
              </w:rPr>
              <w:t xml:space="preserve"> outcomes.</w:t>
            </w:r>
          </w:p>
          <w:p w14:paraId="3AF64AAF" w14:textId="77777777" w:rsidR="00B15A80" w:rsidRDefault="00B15A80" w:rsidP="00146FB4">
            <w:pPr>
              <w:spacing w:after="0" w:line="240" w:lineRule="auto"/>
              <w:ind w:left="113"/>
              <w:rPr>
                <w:rFonts w:ascii="Arial" w:eastAsia="Times New Roman" w:hAnsi="Arial" w:cs="Arial"/>
                <w:lang w:eastAsia="en-GB" w:bidi="pa-IN"/>
              </w:rPr>
            </w:pPr>
          </w:p>
          <w:p w14:paraId="32A9A054" w14:textId="3760DB73" w:rsidR="007620D6" w:rsidRPr="00496C8A" w:rsidRDefault="00674B8D" w:rsidP="007620D6">
            <w:pPr>
              <w:ind w:left="88"/>
              <w:rPr>
                <w:rFonts w:ascii="Arial" w:hAnsi="Arial"/>
              </w:rPr>
            </w:pPr>
            <w:r w:rsidRPr="00496C8A">
              <w:rPr>
                <w:rFonts w:ascii="Arial" w:hAnsi="Arial"/>
              </w:rPr>
              <w:t>C</w:t>
            </w:r>
            <w:r w:rsidR="007620D6" w:rsidRPr="00496C8A">
              <w:rPr>
                <w:rFonts w:ascii="Arial" w:hAnsi="Arial"/>
              </w:rPr>
              <w:t>an set and prioritise your own objectives and realistically plan your work activities.</w:t>
            </w:r>
          </w:p>
          <w:p w14:paraId="613F7F76" w14:textId="77777777" w:rsidR="007620D6" w:rsidRPr="00496C8A" w:rsidRDefault="007620D6" w:rsidP="00B7286B">
            <w:pPr>
              <w:pStyle w:val="TableText"/>
              <w:tabs>
                <w:tab w:val="clear" w:pos="0"/>
                <w:tab w:val="decimal" w:pos="140"/>
              </w:tabs>
              <w:ind w:left="134"/>
              <w:rPr>
                <w:rFonts w:ascii="Arial" w:eastAsiaTheme="minorHAnsi" w:hAnsi="Arial" w:cstheme="minorBidi"/>
                <w:sz w:val="22"/>
                <w:szCs w:val="22"/>
              </w:rPr>
            </w:pPr>
            <w:r w:rsidRPr="00496C8A">
              <w:rPr>
                <w:rFonts w:ascii="Arial" w:eastAsiaTheme="minorHAnsi" w:hAnsi="Arial" w:cstheme="minorBidi"/>
                <w:sz w:val="22"/>
                <w:szCs w:val="22"/>
              </w:rPr>
              <w:t>Ability to work on own initiative with minimal supervision, including resilience to work under pressure and to tight deadlines.</w:t>
            </w:r>
          </w:p>
          <w:p w14:paraId="5C09C854" w14:textId="77777777" w:rsidR="007620D6" w:rsidRPr="00496C8A" w:rsidRDefault="007620D6" w:rsidP="00B7286B">
            <w:pPr>
              <w:pStyle w:val="TableText"/>
              <w:tabs>
                <w:tab w:val="clear" w:pos="0"/>
                <w:tab w:val="decimal" w:pos="140"/>
              </w:tabs>
              <w:ind w:left="134"/>
              <w:rPr>
                <w:rFonts w:ascii="Arial" w:eastAsiaTheme="minorHAnsi" w:hAnsi="Arial" w:cstheme="minorBidi"/>
                <w:sz w:val="22"/>
                <w:szCs w:val="22"/>
              </w:rPr>
            </w:pPr>
          </w:p>
          <w:p w14:paraId="1E91ABAB" w14:textId="159BFE68" w:rsidR="007620D6" w:rsidRDefault="007620D6" w:rsidP="00B7286B">
            <w:pPr>
              <w:ind w:left="134"/>
              <w:rPr>
                <w:rFonts w:ascii="Arial" w:hAnsi="Arial"/>
              </w:rPr>
            </w:pPr>
            <w:r w:rsidRPr="00496C8A">
              <w:rPr>
                <w:rFonts w:ascii="Arial" w:hAnsi="Arial"/>
              </w:rPr>
              <w:t>Experience of developing waste management safety policies and procedures.</w:t>
            </w:r>
          </w:p>
          <w:p w14:paraId="3D786D58" w14:textId="5FAA92E3" w:rsidR="00FD5653" w:rsidRPr="00496C8A" w:rsidRDefault="007620D6" w:rsidP="00B15A80">
            <w:pPr>
              <w:ind w:left="144"/>
              <w:rPr>
                <w:rFonts w:ascii="Arial" w:eastAsia="Times New Roman" w:hAnsi="Arial" w:cs="Arial"/>
                <w:lang w:eastAsia="en-GB" w:bidi="pa-IN"/>
              </w:rPr>
            </w:pPr>
            <w:r w:rsidRPr="00496C8A">
              <w:rPr>
                <w:rFonts w:ascii="Arial" w:hAnsi="Arial"/>
              </w:rPr>
              <w:t>Appropriate skills to analyse, summarise and report key issues from a range of sources.</w:t>
            </w:r>
          </w:p>
        </w:tc>
        <w:tc>
          <w:tcPr>
            <w:tcW w:w="2268" w:type="dxa"/>
          </w:tcPr>
          <w:p w14:paraId="188FD0A1" w14:textId="791771DC" w:rsidR="00AA7566" w:rsidRPr="00496C8A" w:rsidRDefault="00AA7566" w:rsidP="00AA7566">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lastRenderedPageBreak/>
              <w:t>Knowledge of material lifecycle</w:t>
            </w:r>
            <w:r w:rsidR="00DF78E0" w:rsidRPr="00496C8A">
              <w:rPr>
                <w:rFonts w:ascii="Arial" w:eastAsia="Times New Roman" w:hAnsi="Arial" w:cs="Arial"/>
                <w:color w:val="000000" w:themeColor="text1"/>
                <w:lang w:eastAsia="en-GB" w:bidi="pa-IN"/>
              </w:rPr>
              <w:t xml:space="preserve">s and </w:t>
            </w:r>
            <w:r w:rsidR="00D32133" w:rsidRPr="00496C8A">
              <w:rPr>
                <w:rFonts w:ascii="Arial" w:eastAsia="Times New Roman" w:hAnsi="Arial" w:cs="Arial"/>
                <w:color w:val="000000" w:themeColor="text1"/>
                <w:lang w:eastAsia="en-GB" w:bidi="pa-IN"/>
              </w:rPr>
              <w:t xml:space="preserve">their </w:t>
            </w:r>
            <w:r w:rsidR="00DF78E0" w:rsidRPr="00496C8A">
              <w:rPr>
                <w:rFonts w:ascii="Arial" w:eastAsia="Times New Roman" w:hAnsi="Arial" w:cs="Arial"/>
                <w:color w:val="000000" w:themeColor="text1"/>
                <w:lang w:eastAsia="en-GB" w:bidi="pa-IN"/>
              </w:rPr>
              <w:t>impacts on the environment</w:t>
            </w:r>
            <w:r w:rsidRPr="00496C8A">
              <w:rPr>
                <w:rFonts w:ascii="Arial" w:eastAsia="Times New Roman" w:hAnsi="Arial" w:cs="Arial"/>
                <w:color w:val="000000" w:themeColor="text1"/>
                <w:lang w:eastAsia="en-GB" w:bidi="pa-IN"/>
              </w:rPr>
              <w:t>.</w:t>
            </w:r>
          </w:p>
          <w:p w14:paraId="2D1D7BD8" w14:textId="77777777" w:rsidR="00F671AD" w:rsidRPr="00496C8A" w:rsidRDefault="00F671AD" w:rsidP="00F671AD">
            <w:pPr>
              <w:spacing w:after="0" w:line="240" w:lineRule="auto"/>
              <w:ind w:left="113"/>
              <w:rPr>
                <w:rFonts w:ascii="Arial" w:eastAsia="Times New Roman" w:hAnsi="Arial" w:cs="Arial"/>
                <w:color w:val="000000" w:themeColor="text1"/>
                <w:lang w:eastAsia="en-GB" w:bidi="pa-IN"/>
              </w:rPr>
            </w:pPr>
          </w:p>
          <w:p w14:paraId="04E19557" w14:textId="77777777" w:rsidR="002A143A" w:rsidRPr="00496C8A" w:rsidRDefault="002A143A" w:rsidP="002A143A">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Possess a pragmatic attitude to the management of Environmental Risk.</w:t>
            </w:r>
          </w:p>
          <w:p w14:paraId="2BEF3AF9" w14:textId="77777777" w:rsidR="002A143A" w:rsidRDefault="002A143A" w:rsidP="002A143A">
            <w:pPr>
              <w:ind w:left="134"/>
              <w:rPr>
                <w:rFonts w:ascii="Arial" w:hAnsi="Arial"/>
              </w:rPr>
            </w:pPr>
          </w:p>
          <w:p w14:paraId="32FA3919" w14:textId="446D30A0" w:rsidR="002A143A" w:rsidRPr="00496C8A" w:rsidRDefault="002A143A" w:rsidP="002A143A">
            <w:pPr>
              <w:ind w:left="134"/>
              <w:rPr>
                <w:rFonts w:ascii="Arial" w:hAnsi="Arial"/>
              </w:rPr>
            </w:pPr>
            <w:r w:rsidRPr="00496C8A">
              <w:rPr>
                <w:rFonts w:ascii="Arial" w:hAnsi="Arial"/>
              </w:rPr>
              <w:t xml:space="preserve">To be capable of effectively managing confrontation by </w:t>
            </w:r>
            <w:r w:rsidRPr="00496C8A">
              <w:rPr>
                <w:rFonts w:ascii="Arial" w:hAnsi="Arial"/>
              </w:rPr>
              <w:lastRenderedPageBreak/>
              <w:t>defusing difficult situations.</w:t>
            </w:r>
          </w:p>
          <w:p w14:paraId="6ACDBB8A" w14:textId="77777777" w:rsidR="00B25C14" w:rsidRDefault="00B25C14" w:rsidP="00B25C14">
            <w:pPr>
              <w:spacing w:after="0" w:line="240" w:lineRule="auto"/>
              <w:ind w:left="113"/>
              <w:rPr>
                <w:rFonts w:ascii="Arial" w:eastAsia="Times New Roman" w:hAnsi="Arial" w:cs="Arial"/>
                <w:lang w:eastAsia="en-GB" w:bidi="pa-IN"/>
              </w:rPr>
            </w:pPr>
          </w:p>
          <w:p w14:paraId="50079A44" w14:textId="4E3538B8" w:rsidR="002A143A" w:rsidRPr="00496C8A" w:rsidRDefault="002A143A" w:rsidP="00B25C14">
            <w:pPr>
              <w:spacing w:after="0" w:line="240" w:lineRule="auto"/>
              <w:ind w:left="113"/>
              <w:rPr>
                <w:rFonts w:ascii="Arial" w:eastAsia="Times New Roman" w:hAnsi="Arial" w:cs="Arial"/>
                <w:lang w:eastAsia="en-GB" w:bidi="pa-IN"/>
              </w:rPr>
            </w:pPr>
          </w:p>
        </w:tc>
      </w:tr>
      <w:tr w:rsidR="00B25C14" w:rsidRPr="00496C8A" w14:paraId="38CBCFF0" w14:textId="77777777" w:rsidTr="00750C42">
        <w:tc>
          <w:tcPr>
            <w:tcW w:w="1691" w:type="dxa"/>
            <w:shd w:val="clear" w:color="auto" w:fill="auto"/>
          </w:tcPr>
          <w:p w14:paraId="371C0CDE" w14:textId="77777777" w:rsidR="00B25C14" w:rsidRPr="00496C8A" w:rsidRDefault="00B25C14" w:rsidP="00B25C14">
            <w:pPr>
              <w:spacing w:after="0" w:line="240" w:lineRule="auto"/>
              <w:rPr>
                <w:rFonts w:ascii="Arial" w:eastAsia="Times New Roman" w:hAnsi="Arial" w:cs="Arial"/>
                <w:b/>
                <w:color w:val="00479E"/>
                <w:lang w:eastAsia="en-GB" w:bidi="pa-IN"/>
              </w:rPr>
            </w:pPr>
            <w:r w:rsidRPr="00496C8A">
              <w:rPr>
                <w:rFonts w:ascii="Arial" w:eastAsia="Times New Roman" w:hAnsi="Arial" w:cs="Arial"/>
                <w:b/>
                <w:color w:val="00479E"/>
                <w:lang w:eastAsia="en-GB" w:bidi="pa-IN"/>
              </w:rPr>
              <w:lastRenderedPageBreak/>
              <w:t>Equality and Diversity</w:t>
            </w:r>
          </w:p>
          <w:p w14:paraId="4A266A87" w14:textId="77777777" w:rsidR="00B25C14" w:rsidRPr="00496C8A" w:rsidRDefault="00B25C14" w:rsidP="00B25C14">
            <w:pPr>
              <w:spacing w:after="0" w:line="240" w:lineRule="auto"/>
              <w:rPr>
                <w:rFonts w:ascii="Arial" w:eastAsia="Times New Roman" w:hAnsi="Arial" w:cs="Arial"/>
                <w:lang w:eastAsia="en-GB" w:bidi="pa-IN"/>
              </w:rPr>
            </w:pPr>
          </w:p>
        </w:tc>
        <w:tc>
          <w:tcPr>
            <w:tcW w:w="3838" w:type="dxa"/>
            <w:shd w:val="clear" w:color="auto" w:fill="auto"/>
          </w:tcPr>
          <w:p w14:paraId="1734C46E" w14:textId="77777777" w:rsidR="0036582B" w:rsidRPr="00496C8A" w:rsidRDefault="0036582B" w:rsidP="0036582B">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To have an awareness of the Equality Act and the requirements contained within it.</w:t>
            </w:r>
          </w:p>
          <w:p w14:paraId="5E60806F" w14:textId="77777777" w:rsidR="0036582B" w:rsidRPr="00496C8A" w:rsidRDefault="0036582B" w:rsidP="0036582B">
            <w:pPr>
              <w:spacing w:after="0" w:line="240" w:lineRule="auto"/>
              <w:ind w:left="113"/>
              <w:rPr>
                <w:rFonts w:ascii="Arial" w:eastAsia="Times New Roman" w:hAnsi="Arial" w:cs="Arial"/>
                <w:lang w:eastAsia="en-GB" w:bidi="pa-IN"/>
              </w:rPr>
            </w:pPr>
          </w:p>
          <w:p w14:paraId="7334FFBF" w14:textId="74E3BA32" w:rsidR="006E54AC" w:rsidRPr="00496C8A" w:rsidRDefault="0036582B" w:rsidP="00495DDF">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To promote and support equality and </w:t>
            </w:r>
            <w:r w:rsidR="007D63F9" w:rsidRPr="00496C8A">
              <w:rPr>
                <w:rFonts w:ascii="Arial" w:eastAsia="Times New Roman" w:hAnsi="Arial" w:cs="Arial"/>
                <w:lang w:eastAsia="en-GB" w:bidi="pa-IN"/>
              </w:rPr>
              <w:t xml:space="preserve">inclusion </w:t>
            </w:r>
            <w:r w:rsidRPr="00496C8A">
              <w:rPr>
                <w:rFonts w:ascii="Arial" w:eastAsia="Times New Roman" w:hAnsi="Arial" w:cs="Arial"/>
                <w:lang w:eastAsia="en-GB" w:bidi="pa-IN"/>
              </w:rPr>
              <w:t>amongst employees and customer</w:t>
            </w:r>
            <w:r w:rsidR="00E82EE9" w:rsidRPr="00496C8A">
              <w:rPr>
                <w:rFonts w:ascii="Arial" w:eastAsia="Times New Roman" w:hAnsi="Arial" w:cs="Arial"/>
                <w:lang w:eastAsia="en-GB" w:bidi="pa-IN"/>
              </w:rPr>
              <w:t>s</w:t>
            </w:r>
            <w:r w:rsidRPr="00496C8A">
              <w:rPr>
                <w:rFonts w:ascii="Arial" w:eastAsia="Times New Roman" w:hAnsi="Arial" w:cs="Arial"/>
                <w:lang w:eastAsia="en-GB" w:bidi="pa-IN"/>
              </w:rPr>
              <w:t>.</w:t>
            </w:r>
          </w:p>
          <w:p w14:paraId="7606631D" w14:textId="77777777" w:rsidR="00FC415E" w:rsidRPr="00496C8A" w:rsidRDefault="00FC415E" w:rsidP="00FC415E">
            <w:pPr>
              <w:spacing w:after="0" w:line="240" w:lineRule="auto"/>
              <w:ind w:left="113"/>
              <w:rPr>
                <w:rFonts w:ascii="Arial" w:eastAsia="Times New Roman" w:hAnsi="Arial" w:cs="Arial"/>
                <w:lang w:eastAsia="en-GB" w:bidi="pa-IN"/>
              </w:rPr>
            </w:pPr>
          </w:p>
          <w:p w14:paraId="48DACBE2" w14:textId="77777777" w:rsidR="00FC415E" w:rsidRPr="00496C8A" w:rsidRDefault="00FC415E" w:rsidP="00FC415E">
            <w:pPr>
              <w:tabs>
                <w:tab w:val="decimal" w:pos="419"/>
              </w:tabs>
              <w:spacing w:before="120" w:after="120"/>
              <w:ind w:left="140"/>
              <w:rPr>
                <w:rFonts w:ascii="Arial" w:hAnsi="Arial" w:cs="Arial"/>
              </w:rPr>
            </w:pPr>
            <w:r w:rsidRPr="00496C8A">
              <w:rPr>
                <w:rFonts w:ascii="Arial" w:hAnsi="Arial" w:cs="Arial"/>
              </w:rPr>
              <w:t>Be familiar with and comply with Wolverhampton Homes Personnel Policies and Procedures and Officer Code of Conduct.</w:t>
            </w:r>
          </w:p>
          <w:p w14:paraId="7B6F1B30" w14:textId="2DB920B5" w:rsidR="00FC415E" w:rsidRPr="00496C8A" w:rsidRDefault="00FC415E" w:rsidP="00FC415E">
            <w:pPr>
              <w:tabs>
                <w:tab w:val="decimal" w:pos="419"/>
              </w:tabs>
              <w:ind w:left="140"/>
              <w:rPr>
                <w:rFonts w:ascii="Arial" w:hAnsi="Arial"/>
                <w:bCs/>
                <w:color w:val="000000"/>
              </w:rPr>
            </w:pPr>
            <w:r w:rsidRPr="00496C8A">
              <w:rPr>
                <w:rFonts w:ascii="Arial" w:hAnsi="Arial"/>
                <w:bCs/>
                <w:color w:val="000000"/>
              </w:rPr>
              <w:t>To ensure compliance with the Data Protection Act and Wolverhampton Homes’ Health &amp; Safety Policies, Management of Attendance, No Smoking and Customer Care policies and procedures.</w:t>
            </w:r>
          </w:p>
          <w:p w14:paraId="7495037F" w14:textId="1BE63056" w:rsidR="00FC415E" w:rsidRPr="00496C8A" w:rsidRDefault="00FC415E" w:rsidP="00BB4108">
            <w:pPr>
              <w:pStyle w:val="TableText"/>
              <w:tabs>
                <w:tab w:val="clear" w:pos="0"/>
                <w:tab w:val="decimal" w:pos="144"/>
                <w:tab w:val="left" w:pos="720"/>
              </w:tabs>
              <w:ind w:left="144"/>
              <w:rPr>
                <w:sz w:val="22"/>
                <w:szCs w:val="22"/>
              </w:rPr>
            </w:pPr>
            <w:r w:rsidRPr="00496C8A">
              <w:rPr>
                <w:rFonts w:ascii="Arial" w:hAnsi="Arial" w:cs="Arial"/>
                <w:sz w:val="22"/>
                <w:szCs w:val="22"/>
              </w:rPr>
              <w:t>Consider how projects will impact, positively and negatively, on people by leading on the use of Equality Impact Assessments (EIA’s)</w:t>
            </w:r>
            <w:r w:rsidR="00623C2D">
              <w:rPr>
                <w:rFonts w:ascii="Arial" w:hAnsi="Arial" w:cs="Arial"/>
                <w:sz w:val="22"/>
                <w:szCs w:val="22"/>
              </w:rPr>
              <w:t xml:space="preserve"> </w:t>
            </w:r>
          </w:p>
          <w:p w14:paraId="05CF7BCF" w14:textId="20090031" w:rsidR="00843E98" w:rsidRPr="00496C8A" w:rsidRDefault="00843E98" w:rsidP="00BB4108">
            <w:pPr>
              <w:pStyle w:val="Default"/>
              <w:ind w:left="144"/>
              <w:rPr>
                <w:lang w:bidi="pa-IN"/>
              </w:rPr>
            </w:pPr>
          </w:p>
        </w:tc>
        <w:tc>
          <w:tcPr>
            <w:tcW w:w="2399" w:type="dxa"/>
          </w:tcPr>
          <w:p w14:paraId="03CD6D4C" w14:textId="4A28D379" w:rsidR="00B25C14" w:rsidRPr="00496C8A" w:rsidRDefault="00B25C14" w:rsidP="00B25C1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Attitude</w:t>
            </w:r>
            <w:r w:rsidR="004658A3" w:rsidRPr="00496C8A">
              <w:rPr>
                <w:rFonts w:ascii="Arial" w:eastAsia="Times New Roman" w:hAnsi="Arial" w:cs="Arial"/>
                <w:lang w:eastAsia="en-GB" w:bidi="pa-IN"/>
              </w:rPr>
              <w:t xml:space="preserve"> </w:t>
            </w:r>
            <w:r w:rsidRPr="00496C8A">
              <w:rPr>
                <w:rFonts w:ascii="Arial" w:eastAsia="Times New Roman" w:hAnsi="Arial" w:cs="Arial"/>
                <w:lang w:eastAsia="en-GB" w:bidi="pa-IN"/>
              </w:rPr>
              <w:t>/</w:t>
            </w:r>
            <w:r w:rsidR="004658A3" w:rsidRPr="00496C8A">
              <w:rPr>
                <w:rFonts w:ascii="Arial" w:eastAsia="Times New Roman" w:hAnsi="Arial" w:cs="Arial"/>
                <w:lang w:eastAsia="en-GB" w:bidi="pa-IN"/>
              </w:rPr>
              <w:t xml:space="preserve"> </w:t>
            </w:r>
            <w:r w:rsidRPr="00496C8A">
              <w:rPr>
                <w:rFonts w:ascii="Arial" w:eastAsia="Times New Roman" w:hAnsi="Arial" w:cs="Arial"/>
                <w:lang w:eastAsia="en-GB" w:bidi="pa-IN"/>
              </w:rPr>
              <w:t xml:space="preserve">behaviour consistent with Wolverhampton Homes’ </w:t>
            </w:r>
            <w:r w:rsidR="002B19E7" w:rsidRPr="00496C8A">
              <w:rPr>
                <w:rFonts w:ascii="Arial" w:eastAsia="Times New Roman" w:hAnsi="Arial" w:cs="Arial"/>
                <w:lang w:eastAsia="en-GB" w:bidi="pa-IN"/>
              </w:rPr>
              <w:t xml:space="preserve">Values, </w:t>
            </w:r>
            <w:r w:rsidRPr="00496C8A">
              <w:rPr>
                <w:rFonts w:ascii="Arial" w:eastAsia="Times New Roman" w:hAnsi="Arial" w:cs="Arial"/>
                <w:lang w:eastAsia="en-GB" w:bidi="pa-IN"/>
              </w:rPr>
              <w:t>Policies and Procedures</w:t>
            </w:r>
            <w:r w:rsidR="008C5423" w:rsidRPr="00496C8A">
              <w:rPr>
                <w:rFonts w:ascii="Arial" w:eastAsia="Times New Roman" w:hAnsi="Arial" w:cs="Arial"/>
                <w:lang w:eastAsia="en-GB" w:bidi="pa-IN"/>
              </w:rPr>
              <w:t>.</w:t>
            </w:r>
          </w:p>
          <w:p w14:paraId="77C2F9C6" w14:textId="77777777" w:rsidR="000B098B" w:rsidRPr="00496C8A" w:rsidRDefault="000B098B" w:rsidP="002B19E7">
            <w:pPr>
              <w:spacing w:after="0" w:line="240" w:lineRule="auto"/>
              <w:ind w:left="113"/>
              <w:rPr>
                <w:rFonts w:ascii="Arial" w:eastAsia="Times New Roman" w:hAnsi="Arial" w:cs="Arial"/>
                <w:lang w:eastAsia="en-GB" w:bidi="pa-IN"/>
              </w:rPr>
            </w:pPr>
          </w:p>
          <w:p w14:paraId="35C8057C" w14:textId="1361C08C" w:rsidR="00136C9C" w:rsidRPr="00496C8A" w:rsidRDefault="00136C9C" w:rsidP="00136C9C">
            <w:pPr>
              <w:ind w:left="140" w:right="269"/>
              <w:rPr>
                <w:rFonts w:ascii="Arial" w:hAnsi="Arial" w:cs="Arial"/>
                <w:highlight w:val="yellow"/>
              </w:rPr>
            </w:pPr>
            <w:r w:rsidRPr="00496C8A">
              <w:rPr>
                <w:rFonts w:ascii="Arial" w:hAnsi="Arial" w:cs="Arial"/>
              </w:rPr>
              <w:t>Have a good understanding of Wolverhampton Homes Equality &amp; Diversity and Personnel policies and procedures.</w:t>
            </w:r>
          </w:p>
          <w:p w14:paraId="55872F67" w14:textId="77777777" w:rsidR="00136C9C" w:rsidRPr="00496C8A" w:rsidRDefault="00136C9C" w:rsidP="00136C9C">
            <w:pPr>
              <w:ind w:left="140" w:firstLine="4"/>
              <w:rPr>
                <w:rFonts w:ascii="Arial" w:hAnsi="Arial" w:cs="Arial"/>
              </w:rPr>
            </w:pPr>
            <w:r w:rsidRPr="00496C8A">
              <w:rPr>
                <w:rFonts w:ascii="Arial" w:hAnsi="Arial" w:cs="Arial"/>
              </w:rPr>
              <w:t>Has the skills to promote fairness and inclusion in employment and service delivery.</w:t>
            </w:r>
          </w:p>
          <w:p w14:paraId="54FBA69C" w14:textId="312F971A" w:rsidR="005F2436" w:rsidRPr="00496C8A" w:rsidRDefault="005F2436" w:rsidP="00C535D9">
            <w:pPr>
              <w:spacing w:after="0" w:line="240" w:lineRule="auto"/>
              <w:ind w:left="113"/>
              <w:rPr>
                <w:rFonts w:ascii="Arial" w:eastAsia="Times New Roman" w:hAnsi="Arial" w:cs="Arial"/>
                <w:lang w:eastAsia="en-GB" w:bidi="pa-IN"/>
              </w:rPr>
            </w:pPr>
          </w:p>
        </w:tc>
        <w:tc>
          <w:tcPr>
            <w:tcW w:w="2268" w:type="dxa"/>
          </w:tcPr>
          <w:p w14:paraId="1EA9889D" w14:textId="77777777" w:rsidR="00C535D9" w:rsidRPr="00496C8A" w:rsidRDefault="00C535D9" w:rsidP="00C535D9">
            <w:pPr>
              <w:spacing w:after="0" w:line="240" w:lineRule="auto"/>
              <w:ind w:left="113"/>
              <w:rPr>
                <w:rFonts w:ascii="Arial" w:hAnsi="Arial" w:cs="Arial"/>
              </w:rPr>
            </w:pPr>
            <w:r w:rsidRPr="00496C8A">
              <w:rPr>
                <w:rFonts w:ascii="Arial" w:hAnsi="Arial" w:cs="Arial"/>
              </w:rPr>
              <w:t>Possesses an awareness of the needs of a multi-cultural society</w:t>
            </w:r>
          </w:p>
          <w:p w14:paraId="73A6FC03" w14:textId="77777777" w:rsidR="00823842" w:rsidRDefault="00823842" w:rsidP="00823842">
            <w:pPr>
              <w:spacing w:after="0" w:line="240" w:lineRule="auto"/>
              <w:ind w:left="113"/>
              <w:rPr>
                <w:rFonts w:ascii="Arial" w:hAnsi="Arial" w:cs="Arial"/>
              </w:rPr>
            </w:pPr>
          </w:p>
          <w:p w14:paraId="12B948F1" w14:textId="71B62499" w:rsidR="00823842" w:rsidRPr="00496C8A" w:rsidRDefault="00823842" w:rsidP="00823842">
            <w:pPr>
              <w:spacing w:after="0" w:line="240" w:lineRule="auto"/>
              <w:ind w:left="113"/>
              <w:rPr>
                <w:rFonts w:ascii="Arial" w:hAnsi="Arial" w:cs="Arial"/>
              </w:rPr>
            </w:pPr>
            <w:r w:rsidRPr="00496C8A">
              <w:rPr>
                <w:rFonts w:ascii="Arial" w:hAnsi="Arial" w:cs="Arial"/>
              </w:rPr>
              <w:t>Confidence to challenge unacceptable behaviour and report where required.</w:t>
            </w:r>
          </w:p>
          <w:p w14:paraId="5533A19C" w14:textId="5BA74C15" w:rsidR="00B25C14" w:rsidRPr="00496C8A" w:rsidRDefault="00B25C14" w:rsidP="00B25C14">
            <w:pPr>
              <w:spacing w:after="0" w:line="240" w:lineRule="auto"/>
              <w:ind w:left="113"/>
              <w:rPr>
                <w:rFonts w:ascii="Arial" w:eastAsia="Times New Roman" w:hAnsi="Arial" w:cs="Arial"/>
                <w:lang w:eastAsia="en-GB" w:bidi="pa-IN"/>
              </w:rPr>
            </w:pPr>
          </w:p>
        </w:tc>
      </w:tr>
      <w:tr w:rsidR="00B25C14" w:rsidRPr="00496C8A" w14:paraId="589DED7E" w14:textId="77777777" w:rsidTr="00750C42">
        <w:tc>
          <w:tcPr>
            <w:tcW w:w="1691" w:type="dxa"/>
            <w:shd w:val="clear" w:color="auto" w:fill="auto"/>
          </w:tcPr>
          <w:p w14:paraId="7DF50419" w14:textId="77777777" w:rsidR="00B25C14" w:rsidRPr="00915C68" w:rsidRDefault="00B25C14" w:rsidP="00B25C14">
            <w:pPr>
              <w:spacing w:after="0" w:line="240" w:lineRule="auto"/>
              <w:rPr>
                <w:rFonts w:ascii="Arial" w:eastAsia="Times New Roman" w:hAnsi="Arial" w:cs="Arial"/>
                <w:b/>
                <w:color w:val="4472C4" w:themeColor="accent1"/>
                <w:lang w:eastAsia="en-GB" w:bidi="pa-IN"/>
              </w:rPr>
            </w:pPr>
            <w:r w:rsidRPr="00915C68">
              <w:rPr>
                <w:rFonts w:ascii="Arial" w:eastAsia="Times New Roman" w:hAnsi="Arial" w:cs="Arial"/>
                <w:b/>
                <w:color w:val="4472C4" w:themeColor="accent1"/>
                <w:lang w:eastAsia="en-GB" w:bidi="pa-IN"/>
              </w:rPr>
              <w:t>Health and safety</w:t>
            </w:r>
          </w:p>
          <w:p w14:paraId="3BAB3216" w14:textId="77777777" w:rsidR="00B25C14" w:rsidRPr="00496C8A" w:rsidRDefault="00B25C14" w:rsidP="00B25C14">
            <w:pPr>
              <w:spacing w:after="0" w:line="240" w:lineRule="auto"/>
              <w:rPr>
                <w:rFonts w:ascii="Arial" w:eastAsia="Times New Roman" w:hAnsi="Arial" w:cs="Arial"/>
                <w:lang w:eastAsia="en-GB" w:bidi="pa-IN"/>
              </w:rPr>
            </w:pPr>
          </w:p>
        </w:tc>
        <w:tc>
          <w:tcPr>
            <w:tcW w:w="3838" w:type="dxa"/>
            <w:shd w:val="clear" w:color="auto" w:fill="auto"/>
          </w:tcPr>
          <w:p w14:paraId="04148313" w14:textId="64D0B030" w:rsidR="00B74103" w:rsidRPr="00496C8A" w:rsidRDefault="00DE72B9" w:rsidP="00B74103">
            <w:pPr>
              <w:spacing w:after="0"/>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t>To have a</w:t>
            </w:r>
            <w:r w:rsidR="00D7220D" w:rsidRPr="00496C8A">
              <w:rPr>
                <w:rFonts w:ascii="Arial" w:eastAsia="Times New Roman" w:hAnsi="Arial" w:cs="Arial"/>
                <w:color w:val="000000" w:themeColor="text1"/>
                <w:lang w:eastAsia="en-GB" w:bidi="pa-IN"/>
              </w:rPr>
              <w:t>n</w:t>
            </w:r>
            <w:r w:rsidRPr="00496C8A">
              <w:rPr>
                <w:rFonts w:ascii="Arial" w:eastAsia="Times New Roman" w:hAnsi="Arial" w:cs="Arial"/>
                <w:color w:val="000000" w:themeColor="text1"/>
                <w:lang w:eastAsia="en-GB" w:bidi="pa-IN"/>
              </w:rPr>
              <w:t xml:space="preserve"> understanding of </w:t>
            </w:r>
            <w:r w:rsidR="00EF2576" w:rsidRPr="00496C8A">
              <w:rPr>
                <w:rFonts w:ascii="Arial" w:eastAsia="Times New Roman" w:hAnsi="Arial" w:cs="Arial"/>
                <w:color w:val="000000" w:themeColor="text1"/>
                <w:lang w:eastAsia="en-GB" w:bidi="pa-IN"/>
              </w:rPr>
              <w:t xml:space="preserve">the </w:t>
            </w:r>
            <w:r w:rsidR="004112A4" w:rsidRPr="00496C8A">
              <w:rPr>
                <w:rFonts w:ascii="Arial" w:eastAsia="Times New Roman" w:hAnsi="Arial" w:cs="Arial"/>
                <w:color w:val="000000" w:themeColor="text1"/>
                <w:lang w:eastAsia="en-GB" w:bidi="pa-IN"/>
              </w:rPr>
              <w:t>Health and Safety at Work etc. Act 1974</w:t>
            </w:r>
            <w:r w:rsidR="001C624C" w:rsidRPr="00496C8A">
              <w:rPr>
                <w:rFonts w:ascii="Arial" w:eastAsia="Times New Roman" w:hAnsi="Arial" w:cs="Arial"/>
                <w:color w:val="000000" w:themeColor="text1"/>
                <w:lang w:eastAsia="en-GB" w:bidi="pa-IN"/>
              </w:rPr>
              <w:t xml:space="preserve">, </w:t>
            </w:r>
            <w:r w:rsidR="00D7220D" w:rsidRPr="00496C8A">
              <w:rPr>
                <w:rFonts w:ascii="Arial" w:eastAsia="Times New Roman" w:hAnsi="Arial" w:cs="Arial"/>
                <w:color w:val="000000" w:themeColor="text1"/>
                <w:lang w:eastAsia="en-GB" w:bidi="pa-IN"/>
              </w:rPr>
              <w:t xml:space="preserve">Control of </w:t>
            </w:r>
            <w:r w:rsidR="00175EEA" w:rsidRPr="00496C8A">
              <w:rPr>
                <w:rFonts w:ascii="Arial" w:eastAsia="Times New Roman" w:hAnsi="Arial" w:cs="Arial"/>
                <w:color w:val="000000" w:themeColor="text1"/>
                <w:lang w:eastAsia="en-GB" w:bidi="pa-IN"/>
              </w:rPr>
              <w:t xml:space="preserve">Substances Hazardous to </w:t>
            </w:r>
            <w:r w:rsidR="00EF2576" w:rsidRPr="00496C8A">
              <w:rPr>
                <w:rFonts w:ascii="Arial" w:eastAsia="Times New Roman" w:hAnsi="Arial" w:cs="Arial"/>
                <w:color w:val="000000" w:themeColor="text1"/>
                <w:lang w:eastAsia="en-GB" w:bidi="pa-IN"/>
              </w:rPr>
              <w:t>Health Regulations</w:t>
            </w:r>
            <w:r w:rsidR="001C624C" w:rsidRPr="00496C8A">
              <w:rPr>
                <w:rFonts w:ascii="Arial" w:eastAsia="Times New Roman" w:hAnsi="Arial" w:cs="Arial"/>
                <w:color w:val="000000" w:themeColor="text1"/>
                <w:lang w:eastAsia="en-GB" w:bidi="pa-IN"/>
              </w:rPr>
              <w:t xml:space="preserve"> </w:t>
            </w:r>
            <w:r w:rsidR="00C44F2F" w:rsidRPr="00496C8A">
              <w:rPr>
                <w:rFonts w:ascii="Arial" w:eastAsia="Times New Roman" w:hAnsi="Arial" w:cs="Arial"/>
                <w:color w:val="000000" w:themeColor="text1"/>
                <w:lang w:eastAsia="en-GB" w:bidi="pa-IN"/>
              </w:rPr>
              <w:t xml:space="preserve">2007 </w:t>
            </w:r>
            <w:r w:rsidR="001C624C" w:rsidRPr="00496C8A">
              <w:rPr>
                <w:rFonts w:ascii="Arial" w:eastAsia="Times New Roman" w:hAnsi="Arial" w:cs="Arial"/>
                <w:color w:val="000000" w:themeColor="text1"/>
                <w:lang w:eastAsia="en-GB" w:bidi="pa-IN"/>
              </w:rPr>
              <w:t xml:space="preserve">and other legislation where there are </w:t>
            </w:r>
            <w:r w:rsidR="00EE3EB9" w:rsidRPr="00496C8A">
              <w:rPr>
                <w:rFonts w:ascii="Arial" w:eastAsia="Times New Roman" w:hAnsi="Arial" w:cs="Arial"/>
                <w:color w:val="000000" w:themeColor="text1"/>
                <w:lang w:eastAsia="en-GB" w:bidi="pa-IN"/>
              </w:rPr>
              <w:t>safety and environmental linkages</w:t>
            </w:r>
            <w:r w:rsidR="005B51E5" w:rsidRPr="00496C8A">
              <w:rPr>
                <w:rFonts w:ascii="Arial" w:eastAsia="Times New Roman" w:hAnsi="Arial" w:cs="Arial"/>
                <w:color w:val="000000" w:themeColor="text1"/>
                <w:lang w:eastAsia="en-GB" w:bidi="pa-IN"/>
              </w:rPr>
              <w:t>.</w:t>
            </w:r>
          </w:p>
          <w:p w14:paraId="560A3E83" w14:textId="77777777" w:rsidR="00B74103" w:rsidRPr="00496C8A" w:rsidRDefault="00B74103" w:rsidP="00B74103">
            <w:pPr>
              <w:spacing w:after="0"/>
              <w:ind w:left="113"/>
              <w:rPr>
                <w:rFonts w:ascii="Arial" w:eastAsia="Times New Roman" w:hAnsi="Arial" w:cs="Arial"/>
                <w:lang w:eastAsia="en-GB" w:bidi="pa-IN"/>
              </w:rPr>
            </w:pPr>
          </w:p>
          <w:p w14:paraId="3F9632C3" w14:textId="3F91ABED" w:rsidR="00DD3B77" w:rsidRPr="00496C8A" w:rsidRDefault="00895302" w:rsidP="00DD3B77">
            <w:pPr>
              <w:spacing w:after="0"/>
              <w:ind w:left="113"/>
              <w:rPr>
                <w:rFonts w:ascii="Arial" w:eastAsia="Times New Roman" w:hAnsi="Arial" w:cs="Arial"/>
                <w:lang w:eastAsia="en-GB" w:bidi="pa-IN"/>
              </w:rPr>
            </w:pPr>
            <w:r w:rsidRPr="00496C8A">
              <w:rPr>
                <w:rFonts w:ascii="Arial" w:eastAsia="Times New Roman" w:hAnsi="Arial" w:cs="Arial"/>
                <w:lang w:eastAsia="en-GB" w:bidi="pa-IN"/>
              </w:rPr>
              <w:t>T</w:t>
            </w:r>
            <w:r w:rsidR="00DD3B77" w:rsidRPr="00496C8A">
              <w:rPr>
                <w:rFonts w:ascii="Arial" w:eastAsia="Times New Roman" w:hAnsi="Arial" w:cs="Arial"/>
                <w:lang w:eastAsia="en-GB" w:bidi="pa-IN"/>
              </w:rPr>
              <w:t xml:space="preserve">o develop environmental H&amp;S documentation including strategies, policies, procedures and risk assessments for strategic waste and environmental management compliance.  </w:t>
            </w:r>
          </w:p>
          <w:p w14:paraId="00264560" w14:textId="77777777" w:rsidR="00DD3B77" w:rsidRPr="00496C8A" w:rsidRDefault="00DD3B77" w:rsidP="00DD3B77">
            <w:pPr>
              <w:spacing w:after="0"/>
              <w:ind w:left="113"/>
              <w:rPr>
                <w:rFonts w:ascii="Arial" w:eastAsia="Times New Roman" w:hAnsi="Arial" w:cs="Arial"/>
                <w:lang w:eastAsia="en-GB" w:bidi="pa-IN"/>
              </w:rPr>
            </w:pPr>
          </w:p>
          <w:p w14:paraId="574021E1" w14:textId="28D5F66E" w:rsidR="00DD3B77" w:rsidRPr="00496C8A" w:rsidRDefault="00DD3B77" w:rsidP="00DD3B77">
            <w:pPr>
              <w:spacing w:after="0"/>
              <w:ind w:left="113"/>
              <w:rPr>
                <w:rFonts w:ascii="Arial" w:eastAsia="Times New Roman" w:hAnsi="Arial" w:cs="Arial"/>
                <w:lang w:eastAsia="en-GB" w:bidi="pa-IN"/>
              </w:rPr>
            </w:pPr>
            <w:r w:rsidRPr="00496C8A">
              <w:rPr>
                <w:rFonts w:ascii="Arial" w:eastAsia="Times New Roman" w:hAnsi="Arial" w:cs="Arial"/>
                <w:lang w:eastAsia="en-GB" w:bidi="pa-IN"/>
              </w:rPr>
              <w:t xml:space="preserve">To undertake </w:t>
            </w:r>
            <w:r w:rsidR="001E4B13">
              <w:rPr>
                <w:rFonts w:ascii="Arial" w:eastAsia="Times New Roman" w:hAnsi="Arial" w:cs="Arial"/>
                <w:lang w:eastAsia="en-GB" w:bidi="pa-IN"/>
              </w:rPr>
              <w:t>and / or deliver any</w:t>
            </w:r>
            <w:r w:rsidRPr="00496C8A">
              <w:rPr>
                <w:rFonts w:ascii="Arial" w:eastAsia="Times New Roman" w:hAnsi="Arial" w:cs="Arial"/>
                <w:lang w:eastAsia="en-GB" w:bidi="pa-IN"/>
              </w:rPr>
              <w:t xml:space="preserve"> appropriate </w:t>
            </w:r>
            <w:r w:rsidR="001A0EE2">
              <w:rPr>
                <w:rFonts w:ascii="Arial" w:eastAsia="Times New Roman" w:hAnsi="Arial" w:cs="Arial"/>
                <w:lang w:eastAsia="en-GB" w:bidi="pa-IN"/>
              </w:rPr>
              <w:t xml:space="preserve">or mandatory </w:t>
            </w:r>
            <w:r w:rsidRPr="00496C8A">
              <w:rPr>
                <w:rFonts w:ascii="Arial" w:eastAsia="Times New Roman" w:hAnsi="Arial" w:cs="Arial"/>
                <w:lang w:eastAsia="en-GB" w:bidi="pa-IN"/>
              </w:rPr>
              <w:t>training</w:t>
            </w:r>
            <w:r w:rsidR="001E4B13">
              <w:rPr>
                <w:rFonts w:ascii="Arial" w:eastAsia="Times New Roman" w:hAnsi="Arial" w:cs="Arial"/>
                <w:lang w:eastAsia="en-GB" w:bidi="pa-IN"/>
              </w:rPr>
              <w:t>.</w:t>
            </w:r>
            <w:r w:rsidRPr="00496C8A">
              <w:rPr>
                <w:rFonts w:ascii="Arial" w:eastAsia="Times New Roman" w:hAnsi="Arial" w:cs="Arial"/>
                <w:lang w:eastAsia="en-GB" w:bidi="pa-IN"/>
              </w:rPr>
              <w:t xml:space="preserve"> </w:t>
            </w:r>
          </w:p>
          <w:p w14:paraId="5260A2CF" w14:textId="77777777" w:rsidR="00DD3B77" w:rsidRPr="00496C8A" w:rsidRDefault="00DD3B77" w:rsidP="00DD3B77">
            <w:pPr>
              <w:spacing w:after="0"/>
              <w:ind w:left="113"/>
              <w:rPr>
                <w:rFonts w:ascii="Arial" w:eastAsia="Times New Roman" w:hAnsi="Arial" w:cs="Arial"/>
                <w:lang w:eastAsia="en-GB" w:bidi="pa-IN"/>
              </w:rPr>
            </w:pPr>
          </w:p>
          <w:p w14:paraId="6052C0E7" w14:textId="77777777" w:rsidR="00DD3B77" w:rsidRPr="00496C8A" w:rsidRDefault="00DD3B77" w:rsidP="00DD3B77">
            <w:pPr>
              <w:spacing w:after="0"/>
              <w:ind w:left="113"/>
              <w:rPr>
                <w:rFonts w:ascii="Arial" w:eastAsia="Times New Roman" w:hAnsi="Arial" w:cs="Arial"/>
                <w:lang w:eastAsia="en-GB" w:bidi="pa-IN"/>
              </w:rPr>
            </w:pPr>
            <w:r w:rsidRPr="00496C8A">
              <w:rPr>
                <w:rFonts w:ascii="Arial" w:eastAsia="Times New Roman" w:hAnsi="Arial" w:cs="Arial"/>
                <w:lang w:eastAsia="en-GB" w:bidi="pa-IN"/>
              </w:rPr>
              <w:t>To ensure compliance with the Health &amp; Safety at Work Act, Data Protection Act, GDPR, and other Wolverhampton</w:t>
            </w:r>
            <w:r w:rsidRPr="00496C8A">
              <w:rPr>
                <w:lang w:bidi="pa-IN"/>
              </w:rPr>
              <w:t xml:space="preserve"> </w:t>
            </w:r>
            <w:r w:rsidRPr="00496C8A">
              <w:rPr>
                <w:rFonts w:ascii="Arial" w:eastAsia="Times New Roman" w:hAnsi="Arial" w:cs="Arial"/>
                <w:lang w:eastAsia="en-GB" w:bidi="pa-IN"/>
              </w:rPr>
              <w:t>Homes policies including Health &amp; Safety, Management of Attendance, No Smoking and Customer Care.</w:t>
            </w:r>
          </w:p>
          <w:p w14:paraId="61BF58B9" w14:textId="77777777" w:rsidR="00DD3B77" w:rsidRPr="00496C8A" w:rsidRDefault="00DD3B77" w:rsidP="00DD3B77">
            <w:pPr>
              <w:spacing w:after="0"/>
              <w:ind w:left="113"/>
              <w:rPr>
                <w:rFonts w:ascii="Arial" w:eastAsia="Times New Roman" w:hAnsi="Arial" w:cs="Arial"/>
                <w:lang w:eastAsia="en-GB" w:bidi="pa-IN"/>
              </w:rPr>
            </w:pPr>
          </w:p>
          <w:p w14:paraId="7E757C79" w14:textId="51CF20EE" w:rsidR="00DD3B77" w:rsidRPr="00496C8A" w:rsidRDefault="00DD3B77" w:rsidP="00DD3B77">
            <w:pPr>
              <w:spacing w:after="0"/>
              <w:ind w:left="113"/>
              <w:rPr>
                <w:rFonts w:ascii="Arial" w:eastAsia="Times New Roman" w:hAnsi="Arial" w:cs="Arial"/>
                <w:lang w:eastAsia="en-GB" w:bidi="pa-IN"/>
              </w:rPr>
            </w:pPr>
            <w:r w:rsidRPr="00496C8A">
              <w:rPr>
                <w:rFonts w:ascii="Arial" w:eastAsia="Times New Roman" w:hAnsi="Arial" w:cs="Arial"/>
                <w:lang w:eastAsia="en-GB" w:bidi="pa-IN"/>
              </w:rPr>
              <w:lastRenderedPageBreak/>
              <w:t>To be aware of Wolverhampton Homes Health and Safety</w:t>
            </w:r>
            <w:r w:rsidR="00823842">
              <w:rPr>
                <w:rFonts w:ascii="Arial" w:eastAsia="Times New Roman" w:hAnsi="Arial" w:cs="Arial"/>
                <w:lang w:eastAsia="en-GB" w:bidi="pa-IN"/>
              </w:rPr>
              <w:t xml:space="preserve"> and compliance </w:t>
            </w:r>
            <w:r w:rsidRPr="00496C8A">
              <w:rPr>
                <w:rFonts w:ascii="Arial" w:eastAsia="Times New Roman" w:hAnsi="Arial" w:cs="Arial"/>
                <w:lang w:eastAsia="en-GB" w:bidi="pa-IN"/>
              </w:rPr>
              <w:t xml:space="preserve">procedures, especially those relating to construction projects. </w:t>
            </w:r>
          </w:p>
          <w:p w14:paraId="2B42AAAD" w14:textId="2515CB58" w:rsidR="002B19E7" w:rsidRPr="00496C8A" w:rsidRDefault="002B19E7" w:rsidP="00D4425E">
            <w:pPr>
              <w:spacing w:after="0" w:line="240" w:lineRule="auto"/>
              <w:ind w:left="113"/>
              <w:rPr>
                <w:rFonts w:ascii="Arial" w:eastAsia="Times New Roman" w:hAnsi="Arial" w:cs="Arial"/>
                <w:lang w:eastAsia="en-GB" w:bidi="pa-IN"/>
              </w:rPr>
            </w:pPr>
          </w:p>
        </w:tc>
        <w:tc>
          <w:tcPr>
            <w:tcW w:w="2399" w:type="dxa"/>
          </w:tcPr>
          <w:p w14:paraId="7F6F6BD3" w14:textId="3148CBDC" w:rsidR="00616221" w:rsidRPr="00496C8A" w:rsidRDefault="00EE3EB9" w:rsidP="00616221">
            <w:pPr>
              <w:spacing w:after="0" w:line="240" w:lineRule="auto"/>
              <w:ind w:left="113"/>
              <w:rPr>
                <w:rFonts w:ascii="Arial" w:eastAsia="Times New Roman" w:hAnsi="Arial" w:cs="Arial"/>
                <w:color w:val="000000" w:themeColor="text1"/>
                <w:lang w:eastAsia="en-GB" w:bidi="pa-IN"/>
              </w:rPr>
            </w:pPr>
            <w:r w:rsidRPr="00496C8A">
              <w:rPr>
                <w:rFonts w:ascii="Arial" w:eastAsia="Times New Roman" w:hAnsi="Arial" w:cs="Arial"/>
                <w:color w:val="000000" w:themeColor="text1"/>
                <w:lang w:eastAsia="en-GB" w:bidi="pa-IN"/>
              </w:rPr>
              <w:lastRenderedPageBreak/>
              <w:t>K</w:t>
            </w:r>
            <w:r w:rsidR="00616221" w:rsidRPr="00496C8A">
              <w:rPr>
                <w:rFonts w:ascii="Arial" w:eastAsia="Times New Roman" w:hAnsi="Arial" w:cs="Arial"/>
                <w:color w:val="000000" w:themeColor="text1"/>
                <w:lang w:eastAsia="en-GB" w:bidi="pa-IN"/>
              </w:rPr>
              <w:t>nowledge and understanding of</w:t>
            </w:r>
            <w:r w:rsidRPr="00496C8A">
              <w:rPr>
                <w:rFonts w:ascii="Arial" w:eastAsia="Times New Roman" w:hAnsi="Arial" w:cs="Arial"/>
                <w:color w:val="000000" w:themeColor="text1"/>
                <w:lang w:eastAsia="en-GB" w:bidi="pa-IN"/>
              </w:rPr>
              <w:t xml:space="preserve"> </w:t>
            </w:r>
            <w:r w:rsidR="005347CC">
              <w:rPr>
                <w:rFonts w:ascii="Arial" w:eastAsia="Times New Roman" w:hAnsi="Arial" w:cs="Arial"/>
                <w:color w:val="000000" w:themeColor="text1"/>
                <w:lang w:eastAsia="en-GB" w:bidi="pa-IN"/>
              </w:rPr>
              <w:t xml:space="preserve">waste, environmental and </w:t>
            </w:r>
            <w:r w:rsidR="006940FD">
              <w:rPr>
                <w:rFonts w:ascii="Arial" w:eastAsia="Times New Roman" w:hAnsi="Arial" w:cs="Arial"/>
                <w:color w:val="000000" w:themeColor="text1"/>
                <w:lang w:eastAsia="en-GB" w:bidi="pa-IN"/>
              </w:rPr>
              <w:t xml:space="preserve">health &amp; </w:t>
            </w:r>
            <w:r w:rsidR="001E5D5E" w:rsidRPr="00496C8A">
              <w:rPr>
                <w:rFonts w:ascii="Arial" w:eastAsia="Times New Roman" w:hAnsi="Arial" w:cs="Arial"/>
                <w:color w:val="000000" w:themeColor="text1"/>
                <w:lang w:eastAsia="en-GB" w:bidi="pa-IN"/>
              </w:rPr>
              <w:t>safety</w:t>
            </w:r>
            <w:r w:rsidR="00616221" w:rsidRPr="00496C8A">
              <w:rPr>
                <w:rFonts w:ascii="Arial" w:eastAsia="Times New Roman" w:hAnsi="Arial" w:cs="Arial"/>
                <w:color w:val="000000" w:themeColor="text1"/>
                <w:lang w:eastAsia="en-GB" w:bidi="pa-IN"/>
              </w:rPr>
              <w:t xml:space="preserve"> legislation</w:t>
            </w:r>
            <w:r w:rsidR="00B34A4F" w:rsidRPr="00496C8A">
              <w:rPr>
                <w:rFonts w:ascii="Arial" w:eastAsia="Times New Roman" w:hAnsi="Arial" w:cs="Arial"/>
                <w:color w:val="000000" w:themeColor="text1"/>
                <w:lang w:eastAsia="en-GB" w:bidi="pa-IN"/>
              </w:rPr>
              <w:t xml:space="preserve"> and guidance</w:t>
            </w:r>
            <w:r w:rsidR="007B69D5">
              <w:rPr>
                <w:rFonts w:ascii="Arial" w:eastAsia="Times New Roman" w:hAnsi="Arial" w:cs="Arial"/>
                <w:color w:val="000000" w:themeColor="text1"/>
                <w:lang w:eastAsia="en-GB" w:bidi="pa-IN"/>
              </w:rPr>
              <w:t>.</w:t>
            </w:r>
            <w:r w:rsidRPr="00496C8A">
              <w:rPr>
                <w:rFonts w:ascii="Arial" w:eastAsia="Times New Roman" w:hAnsi="Arial" w:cs="Arial"/>
                <w:color w:val="000000" w:themeColor="text1"/>
                <w:lang w:eastAsia="en-GB" w:bidi="pa-IN"/>
              </w:rPr>
              <w:t xml:space="preserve"> </w:t>
            </w:r>
          </w:p>
          <w:p w14:paraId="26B0DB7B" w14:textId="2192CE2E" w:rsidR="00B25C14" w:rsidRPr="00496C8A" w:rsidRDefault="00B25C14" w:rsidP="00B25C14">
            <w:pPr>
              <w:spacing w:after="0" w:line="240" w:lineRule="auto"/>
              <w:ind w:left="113"/>
              <w:rPr>
                <w:rFonts w:ascii="Arial" w:eastAsia="Times New Roman" w:hAnsi="Arial" w:cs="Arial"/>
                <w:lang w:eastAsia="en-GB" w:bidi="pa-IN"/>
              </w:rPr>
            </w:pPr>
          </w:p>
          <w:p w14:paraId="0720DAB9" w14:textId="77777777" w:rsidR="006940FD" w:rsidRPr="00496C8A" w:rsidRDefault="006940FD" w:rsidP="006940FD">
            <w:pPr>
              <w:ind w:left="144"/>
              <w:rPr>
                <w:rFonts w:ascii="Arial" w:hAnsi="Arial" w:cs="Arial"/>
              </w:rPr>
            </w:pPr>
            <w:r w:rsidRPr="00496C8A">
              <w:rPr>
                <w:rFonts w:ascii="Arial" w:hAnsi="Arial" w:cs="Arial"/>
              </w:rPr>
              <w:t>Appropriate knowledge of PPE equipment and its use.</w:t>
            </w:r>
          </w:p>
          <w:p w14:paraId="2320E3F7" w14:textId="5BAC0DA1" w:rsidR="00FC4707" w:rsidRPr="00496C8A" w:rsidRDefault="00FC4707" w:rsidP="00FC4707">
            <w:pPr>
              <w:ind w:left="144"/>
              <w:rPr>
                <w:rFonts w:ascii="Arial" w:hAnsi="Arial" w:cs="Arial"/>
              </w:rPr>
            </w:pPr>
            <w:r w:rsidRPr="00496C8A">
              <w:rPr>
                <w:rFonts w:ascii="Arial" w:hAnsi="Arial" w:cs="Arial"/>
              </w:rPr>
              <w:t>A practical knowledge of the range of legislation affecting waste management H&amp;S requirements.</w:t>
            </w:r>
          </w:p>
          <w:p w14:paraId="1B6EC29D" w14:textId="4FC8388D" w:rsidR="00FC4707" w:rsidRPr="00496C8A" w:rsidRDefault="00FC4707" w:rsidP="00FC4707">
            <w:pPr>
              <w:ind w:left="144"/>
              <w:rPr>
                <w:rFonts w:ascii="Arial" w:hAnsi="Arial" w:cs="Arial"/>
              </w:rPr>
            </w:pPr>
            <w:r w:rsidRPr="00496C8A">
              <w:rPr>
                <w:rFonts w:ascii="Arial" w:hAnsi="Arial" w:cs="Arial"/>
              </w:rPr>
              <w:t>Knowledge &amp; experience of the waste management industry and its methods and processes.</w:t>
            </w:r>
          </w:p>
          <w:p w14:paraId="013D9AD0" w14:textId="47E547D5" w:rsidR="00750C42" w:rsidRPr="00496C8A" w:rsidRDefault="00FC4707" w:rsidP="00D50B3C">
            <w:pPr>
              <w:ind w:left="134"/>
              <w:rPr>
                <w:rFonts w:ascii="Arial" w:eastAsia="Times New Roman" w:hAnsi="Arial" w:cs="Arial"/>
                <w:lang w:eastAsia="en-GB" w:bidi="pa-IN"/>
              </w:rPr>
            </w:pPr>
            <w:r w:rsidRPr="00496C8A">
              <w:rPr>
                <w:rFonts w:ascii="Arial" w:hAnsi="Arial" w:cs="Arial"/>
              </w:rPr>
              <w:t xml:space="preserve">Knowledge and understanding of risks posed various </w:t>
            </w:r>
            <w:r w:rsidRPr="00496C8A">
              <w:rPr>
                <w:rFonts w:ascii="Arial" w:hAnsi="Arial" w:cs="Arial"/>
              </w:rPr>
              <w:lastRenderedPageBreak/>
              <w:t>hazards and by hazardous waste materials.</w:t>
            </w:r>
          </w:p>
        </w:tc>
        <w:tc>
          <w:tcPr>
            <w:tcW w:w="2268" w:type="dxa"/>
          </w:tcPr>
          <w:p w14:paraId="32F83A05" w14:textId="296FCA1F" w:rsidR="00B61E67" w:rsidRPr="00496C8A" w:rsidRDefault="00F30DC7" w:rsidP="00B25C1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lastRenderedPageBreak/>
              <w:t xml:space="preserve">Appropriate awareness of </w:t>
            </w:r>
            <w:r w:rsidR="00CA2EE9" w:rsidRPr="00496C8A">
              <w:rPr>
                <w:rFonts w:ascii="Arial" w:eastAsia="Times New Roman" w:hAnsi="Arial" w:cs="Arial"/>
                <w:lang w:eastAsia="en-GB" w:bidi="pa-IN"/>
              </w:rPr>
              <w:t>health and safety risks in a built environment</w:t>
            </w:r>
            <w:r w:rsidRPr="00496C8A">
              <w:rPr>
                <w:rFonts w:ascii="Arial" w:eastAsia="Times New Roman" w:hAnsi="Arial" w:cs="Arial"/>
                <w:lang w:eastAsia="en-GB" w:bidi="pa-IN"/>
              </w:rPr>
              <w:t>.</w:t>
            </w:r>
          </w:p>
          <w:p w14:paraId="01708977" w14:textId="77777777" w:rsidR="000B76C7" w:rsidRPr="00496C8A" w:rsidRDefault="000B76C7" w:rsidP="00B25C14">
            <w:pPr>
              <w:spacing w:after="0" w:line="240" w:lineRule="auto"/>
              <w:ind w:left="113"/>
              <w:rPr>
                <w:rFonts w:ascii="Arial" w:eastAsia="Times New Roman" w:hAnsi="Arial" w:cs="Arial"/>
                <w:lang w:eastAsia="en-GB" w:bidi="pa-IN"/>
              </w:rPr>
            </w:pPr>
          </w:p>
          <w:p w14:paraId="475BCB57" w14:textId="2E5295C7" w:rsidR="00AB6226" w:rsidRPr="00496C8A" w:rsidRDefault="003667BE" w:rsidP="00AB6226">
            <w:pPr>
              <w:ind w:left="88"/>
              <w:rPr>
                <w:rFonts w:ascii="Arial" w:hAnsi="Arial" w:cs="Arial"/>
              </w:rPr>
            </w:pPr>
            <w:r>
              <w:rPr>
                <w:rFonts w:ascii="Arial" w:hAnsi="Arial" w:cs="Arial"/>
              </w:rPr>
              <w:t xml:space="preserve">SCS Card / </w:t>
            </w:r>
            <w:r w:rsidR="00AB6226" w:rsidRPr="00496C8A">
              <w:rPr>
                <w:rFonts w:ascii="Arial" w:hAnsi="Arial" w:cs="Arial"/>
              </w:rPr>
              <w:t xml:space="preserve">Possesses a general understanding of </w:t>
            </w:r>
            <w:r>
              <w:rPr>
                <w:rFonts w:ascii="Arial" w:hAnsi="Arial" w:cs="Arial"/>
              </w:rPr>
              <w:t>c</w:t>
            </w:r>
            <w:r w:rsidR="00AB6226" w:rsidRPr="00496C8A">
              <w:rPr>
                <w:rFonts w:ascii="Arial" w:hAnsi="Arial" w:cs="Arial"/>
              </w:rPr>
              <w:t>onstruction site awareness</w:t>
            </w:r>
            <w:r w:rsidR="007B69D5">
              <w:rPr>
                <w:rFonts w:ascii="Arial" w:hAnsi="Arial" w:cs="Arial"/>
              </w:rPr>
              <w:t>.</w:t>
            </w:r>
          </w:p>
          <w:p w14:paraId="3368DAC8" w14:textId="003B63CE" w:rsidR="000B76C7" w:rsidRPr="00496C8A" w:rsidRDefault="000B76C7" w:rsidP="00B25C14">
            <w:pPr>
              <w:spacing w:after="0" w:line="240" w:lineRule="auto"/>
              <w:ind w:left="113"/>
              <w:rPr>
                <w:rFonts w:ascii="Arial" w:eastAsia="Times New Roman" w:hAnsi="Arial" w:cs="Arial"/>
                <w:lang w:eastAsia="en-GB" w:bidi="pa-IN"/>
              </w:rPr>
            </w:pPr>
          </w:p>
        </w:tc>
      </w:tr>
      <w:tr w:rsidR="00B25C14" w:rsidRPr="00496C8A" w14:paraId="6989A35D" w14:textId="77777777" w:rsidTr="00750C42">
        <w:tc>
          <w:tcPr>
            <w:tcW w:w="1691" w:type="dxa"/>
            <w:shd w:val="clear" w:color="auto" w:fill="auto"/>
          </w:tcPr>
          <w:p w14:paraId="3DACE103" w14:textId="77777777" w:rsidR="00B25C14" w:rsidRPr="00496C8A" w:rsidRDefault="00B25C14" w:rsidP="00B25C14">
            <w:pPr>
              <w:spacing w:after="0" w:line="240" w:lineRule="auto"/>
              <w:rPr>
                <w:rFonts w:ascii="Arial" w:eastAsia="Times New Roman" w:hAnsi="Arial" w:cs="Arial"/>
                <w:b/>
                <w:color w:val="00479E"/>
                <w:lang w:eastAsia="en-GB" w:bidi="pa-IN"/>
              </w:rPr>
            </w:pPr>
            <w:r w:rsidRPr="00496C8A">
              <w:rPr>
                <w:rFonts w:ascii="Arial" w:eastAsia="Times New Roman" w:hAnsi="Arial" w:cs="Arial"/>
                <w:b/>
                <w:color w:val="00479E"/>
                <w:lang w:eastAsia="en-GB" w:bidi="pa-IN"/>
              </w:rPr>
              <w:t>Financial management</w:t>
            </w:r>
          </w:p>
          <w:p w14:paraId="2C411758" w14:textId="77777777" w:rsidR="00B25C14" w:rsidRPr="00496C8A" w:rsidRDefault="00B25C14" w:rsidP="00B25C14">
            <w:pPr>
              <w:spacing w:after="0" w:line="240" w:lineRule="auto"/>
              <w:rPr>
                <w:rFonts w:ascii="Arial" w:eastAsia="Times New Roman" w:hAnsi="Arial" w:cs="Arial"/>
                <w:lang w:eastAsia="en-GB" w:bidi="pa-IN"/>
              </w:rPr>
            </w:pPr>
          </w:p>
        </w:tc>
        <w:tc>
          <w:tcPr>
            <w:tcW w:w="3838" w:type="dxa"/>
            <w:shd w:val="clear" w:color="auto" w:fill="auto"/>
          </w:tcPr>
          <w:p w14:paraId="2F34D811" w14:textId="0779A4CB" w:rsidR="004C04EE" w:rsidRPr="00496C8A" w:rsidRDefault="004C04EE" w:rsidP="004C04EE">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To comply with financial regulations including procurement procedures </w:t>
            </w:r>
            <w:r w:rsidR="00465192">
              <w:rPr>
                <w:rFonts w:ascii="Arial" w:eastAsia="Times New Roman" w:hAnsi="Arial" w:cs="Arial"/>
                <w:lang w:eastAsia="en-GB" w:bidi="pa-IN"/>
              </w:rPr>
              <w:t>and GDPR.</w:t>
            </w:r>
          </w:p>
          <w:p w14:paraId="1951D986" w14:textId="77777777" w:rsidR="004C04EE" w:rsidRPr="00496C8A" w:rsidRDefault="004C04EE" w:rsidP="004C04EE">
            <w:pPr>
              <w:spacing w:after="0" w:line="240" w:lineRule="auto"/>
              <w:ind w:left="113"/>
              <w:rPr>
                <w:rFonts w:ascii="Arial" w:eastAsia="Times New Roman" w:hAnsi="Arial" w:cs="Arial"/>
                <w:lang w:eastAsia="en-GB" w:bidi="pa-IN"/>
              </w:rPr>
            </w:pPr>
          </w:p>
          <w:p w14:paraId="741298E2" w14:textId="414E7CE9" w:rsidR="004C04EE" w:rsidRPr="00496C8A" w:rsidRDefault="004C04EE" w:rsidP="004C04EE">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To avoid </w:t>
            </w:r>
            <w:r w:rsidR="00141A8B" w:rsidRPr="00496C8A">
              <w:rPr>
                <w:rFonts w:ascii="Arial" w:eastAsia="Times New Roman" w:hAnsi="Arial" w:cs="Arial"/>
                <w:lang w:eastAsia="en-GB" w:bidi="pa-IN"/>
              </w:rPr>
              <w:t xml:space="preserve">the ineffective use of </w:t>
            </w:r>
            <w:r w:rsidRPr="00496C8A">
              <w:rPr>
                <w:rFonts w:ascii="Arial" w:eastAsia="Times New Roman" w:hAnsi="Arial" w:cs="Arial"/>
                <w:lang w:eastAsia="en-GB" w:bidi="pa-IN"/>
              </w:rPr>
              <w:t>resource</w:t>
            </w:r>
            <w:r w:rsidR="00141A8B" w:rsidRPr="00496C8A">
              <w:rPr>
                <w:rFonts w:ascii="Arial" w:eastAsia="Times New Roman" w:hAnsi="Arial" w:cs="Arial"/>
                <w:lang w:eastAsia="en-GB" w:bidi="pa-IN"/>
              </w:rPr>
              <w:t>s</w:t>
            </w:r>
            <w:r w:rsidRPr="00496C8A">
              <w:rPr>
                <w:rFonts w:ascii="Arial" w:eastAsia="Times New Roman" w:hAnsi="Arial" w:cs="Arial"/>
                <w:lang w:eastAsia="en-GB" w:bidi="pa-IN"/>
              </w:rPr>
              <w:t xml:space="preserve"> and</w:t>
            </w:r>
            <w:r w:rsidR="00195EB6" w:rsidRPr="00496C8A">
              <w:rPr>
                <w:rFonts w:ascii="Arial" w:eastAsia="Times New Roman" w:hAnsi="Arial" w:cs="Arial"/>
                <w:lang w:eastAsia="en-GB" w:bidi="pa-IN"/>
              </w:rPr>
              <w:t xml:space="preserve">, where possible, identify </w:t>
            </w:r>
            <w:r w:rsidR="00F96094" w:rsidRPr="00496C8A">
              <w:rPr>
                <w:rFonts w:ascii="Arial" w:eastAsia="Times New Roman" w:hAnsi="Arial" w:cs="Arial"/>
                <w:lang w:eastAsia="en-GB" w:bidi="pa-IN"/>
              </w:rPr>
              <w:t>opportunities to achieve efficiencies or cost savings</w:t>
            </w:r>
            <w:r w:rsidRPr="00496C8A">
              <w:rPr>
                <w:rFonts w:ascii="Arial" w:eastAsia="Times New Roman" w:hAnsi="Arial" w:cs="Arial"/>
                <w:lang w:eastAsia="en-GB" w:bidi="pa-IN"/>
              </w:rPr>
              <w:t xml:space="preserve">.  </w:t>
            </w:r>
          </w:p>
          <w:p w14:paraId="08800094" w14:textId="77777777" w:rsidR="004C04EE" w:rsidRPr="00496C8A" w:rsidRDefault="004C04EE" w:rsidP="004C04EE">
            <w:pPr>
              <w:spacing w:after="0" w:line="240" w:lineRule="auto"/>
              <w:ind w:left="113"/>
              <w:rPr>
                <w:rFonts w:ascii="Arial" w:eastAsia="Times New Roman" w:hAnsi="Arial" w:cs="Arial"/>
                <w:lang w:eastAsia="en-GB" w:bidi="pa-IN"/>
              </w:rPr>
            </w:pPr>
          </w:p>
          <w:p w14:paraId="55FAA3B7" w14:textId="0D554C7F" w:rsidR="001921DE" w:rsidRPr="00496C8A" w:rsidRDefault="004B05E0" w:rsidP="00856C3E">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To </w:t>
            </w:r>
            <w:r w:rsidR="004C04EE" w:rsidRPr="00496C8A">
              <w:rPr>
                <w:rFonts w:ascii="Arial" w:eastAsia="Times New Roman" w:hAnsi="Arial" w:cs="Arial"/>
                <w:lang w:eastAsia="en-GB" w:bidi="pa-IN"/>
              </w:rPr>
              <w:t>authoris</w:t>
            </w:r>
            <w:r w:rsidRPr="00496C8A">
              <w:rPr>
                <w:rFonts w:ascii="Arial" w:eastAsia="Times New Roman" w:hAnsi="Arial" w:cs="Arial"/>
                <w:lang w:eastAsia="en-GB" w:bidi="pa-IN"/>
              </w:rPr>
              <w:t>e</w:t>
            </w:r>
            <w:r w:rsidR="004C04EE" w:rsidRPr="00496C8A">
              <w:rPr>
                <w:rFonts w:ascii="Arial" w:eastAsia="Times New Roman" w:hAnsi="Arial" w:cs="Arial"/>
                <w:lang w:eastAsia="en-GB" w:bidi="pa-IN"/>
              </w:rPr>
              <w:t xml:space="preserve"> and where appropriate, certify invoices for goods and services in accordance with the scheme of financial delegation and agree</w:t>
            </w:r>
            <w:r w:rsidRPr="00496C8A">
              <w:rPr>
                <w:rFonts w:ascii="Arial" w:eastAsia="Times New Roman" w:hAnsi="Arial" w:cs="Arial"/>
                <w:lang w:eastAsia="en-GB" w:bidi="pa-IN"/>
              </w:rPr>
              <w:t>d</w:t>
            </w:r>
            <w:r w:rsidR="004C04EE" w:rsidRPr="00496C8A">
              <w:rPr>
                <w:rFonts w:ascii="Arial" w:eastAsia="Times New Roman" w:hAnsi="Arial" w:cs="Arial"/>
                <w:lang w:eastAsia="en-GB" w:bidi="pa-IN"/>
              </w:rPr>
              <w:t xml:space="preserve"> financial limits</w:t>
            </w:r>
            <w:r w:rsidR="00856C3E" w:rsidRPr="00496C8A">
              <w:rPr>
                <w:rFonts w:ascii="Arial" w:eastAsia="Times New Roman" w:hAnsi="Arial" w:cs="Arial"/>
                <w:lang w:eastAsia="en-GB" w:bidi="pa-IN"/>
              </w:rPr>
              <w:t>.</w:t>
            </w:r>
          </w:p>
          <w:p w14:paraId="1C645A9D" w14:textId="50F4EE89" w:rsidR="002A1761" w:rsidRPr="00496C8A" w:rsidRDefault="002A1761" w:rsidP="00856C3E">
            <w:pPr>
              <w:spacing w:after="0" w:line="240" w:lineRule="auto"/>
              <w:ind w:left="113"/>
              <w:rPr>
                <w:rFonts w:ascii="Arial" w:eastAsia="Times New Roman" w:hAnsi="Arial" w:cs="Arial"/>
                <w:lang w:eastAsia="en-GB" w:bidi="pa-IN"/>
              </w:rPr>
            </w:pPr>
          </w:p>
          <w:p w14:paraId="2C551263" w14:textId="26A1EEFB" w:rsidR="002A1761" w:rsidRPr="00496C8A" w:rsidRDefault="002A1761" w:rsidP="002A1761">
            <w:pPr>
              <w:pStyle w:val="TableText"/>
              <w:tabs>
                <w:tab w:val="decimal" w:pos="136"/>
              </w:tabs>
              <w:spacing w:before="120"/>
              <w:ind w:left="136" w:right="91"/>
              <w:rPr>
                <w:rFonts w:ascii="Arial" w:hAnsi="Arial" w:cs="Arial"/>
                <w:sz w:val="22"/>
                <w:szCs w:val="22"/>
                <w:lang w:eastAsia="en-GB" w:bidi="pa-IN"/>
              </w:rPr>
            </w:pPr>
            <w:r w:rsidRPr="00496C8A">
              <w:rPr>
                <w:rFonts w:ascii="Arial" w:hAnsi="Arial" w:cs="Arial"/>
                <w:sz w:val="22"/>
                <w:szCs w:val="22"/>
                <w:lang w:eastAsia="en-GB" w:bidi="pa-IN"/>
              </w:rPr>
              <w:t xml:space="preserve">To </w:t>
            </w:r>
            <w:r w:rsidR="00E43A3B">
              <w:rPr>
                <w:rFonts w:ascii="Arial" w:hAnsi="Arial" w:cs="Arial"/>
                <w:sz w:val="22"/>
                <w:szCs w:val="22"/>
                <w:lang w:eastAsia="en-GB" w:bidi="pa-IN"/>
              </w:rPr>
              <w:t xml:space="preserve">support the </w:t>
            </w:r>
            <w:r w:rsidRPr="00496C8A">
              <w:rPr>
                <w:rFonts w:ascii="Arial" w:hAnsi="Arial" w:cs="Arial"/>
                <w:sz w:val="22"/>
                <w:szCs w:val="22"/>
                <w:lang w:eastAsia="en-GB" w:bidi="pa-IN"/>
              </w:rPr>
              <w:t>procure</w:t>
            </w:r>
            <w:r w:rsidR="00E43A3B">
              <w:rPr>
                <w:rFonts w:ascii="Arial" w:hAnsi="Arial" w:cs="Arial"/>
                <w:sz w:val="22"/>
                <w:szCs w:val="22"/>
                <w:lang w:eastAsia="en-GB" w:bidi="pa-IN"/>
              </w:rPr>
              <w:t>ment of</w:t>
            </w:r>
            <w:r w:rsidRPr="00496C8A">
              <w:rPr>
                <w:rFonts w:ascii="Arial" w:hAnsi="Arial" w:cs="Arial"/>
                <w:sz w:val="22"/>
                <w:szCs w:val="22"/>
                <w:lang w:eastAsia="en-GB" w:bidi="pa-IN"/>
              </w:rPr>
              <w:t xml:space="preserve"> services, internally or externally in accordance with delegations appropriate to the post ensuring that Wolverhampton Homes receives high-quality services and value for money.</w:t>
            </w:r>
          </w:p>
          <w:p w14:paraId="098C86D1" w14:textId="77999FFB" w:rsidR="002A1761" w:rsidRPr="00496C8A" w:rsidRDefault="002A1761" w:rsidP="002A1761">
            <w:pPr>
              <w:pStyle w:val="TableText"/>
              <w:tabs>
                <w:tab w:val="left" w:pos="136"/>
              </w:tabs>
              <w:spacing w:before="120" w:after="120"/>
              <w:ind w:left="136" w:right="91"/>
              <w:rPr>
                <w:rFonts w:ascii="Arial" w:hAnsi="Arial" w:cs="Arial"/>
                <w:sz w:val="22"/>
                <w:szCs w:val="22"/>
                <w:lang w:eastAsia="en-GB" w:bidi="pa-IN"/>
              </w:rPr>
            </w:pPr>
            <w:r w:rsidRPr="00496C8A">
              <w:rPr>
                <w:rFonts w:ascii="Arial" w:hAnsi="Arial" w:cs="Arial"/>
                <w:sz w:val="22"/>
                <w:szCs w:val="22"/>
                <w:lang w:eastAsia="en-GB" w:bidi="pa-IN"/>
              </w:rPr>
              <w:t>To authorise, and where appropriate, certify invoices for goods &amp; services in accordance with the scheme of financial delegation and agreed financial limits.</w:t>
            </w:r>
          </w:p>
          <w:p w14:paraId="720580EA" w14:textId="575FAE2E" w:rsidR="002B19E7" w:rsidRPr="00496C8A" w:rsidRDefault="002A1761" w:rsidP="0017695A">
            <w:pPr>
              <w:pStyle w:val="TableText"/>
              <w:tabs>
                <w:tab w:val="clear" w:pos="0"/>
                <w:tab w:val="decimal" w:pos="277"/>
                <w:tab w:val="left" w:pos="360"/>
              </w:tabs>
              <w:spacing w:before="120" w:after="120"/>
              <w:ind w:left="136" w:right="233"/>
              <w:jc w:val="both"/>
              <w:rPr>
                <w:rFonts w:ascii="Arial" w:hAnsi="Arial" w:cs="Arial"/>
                <w:lang w:eastAsia="en-GB" w:bidi="pa-IN"/>
              </w:rPr>
            </w:pPr>
            <w:r w:rsidRPr="00496C8A">
              <w:rPr>
                <w:rFonts w:ascii="Arial" w:hAnsi="Arial" w:cs="Arial"/>
                <w:sz w:val="22"/>
                <w:szCs w:val="22"/>
                <w:lang w:eastAsia="en-GB" w:bidi="pa-IN"/>
              </w:rPr>
              <w:t xml:space="preserve">To work with </w:t>
            </w:r>
            <w:r w:rsidR="00843E98">
              <w:rPr>
                <w:rFonts w:ascii="Arial" w:hAnsi="Arial" w:cs="Arial"/>
                <w:sz w:val="22"/>
                <w:szCs w:val="22"/>
                <w:lang w:eastAsia="en-GB" w:bidi="pa-IN"/>
              </w:rPr>
              <w:t>internal and external colleagues to acces</w:t>
            </w:r>
            <w:r w:rsidRPr="00496C8A">
              <w:rPr>
                <w:rFonts w:ascii="Arial" w:hAnsi="Arial" w:cs="Arial"/>
                <w:sz w:val="22"/>
                <w:szCs w:val="22"/>
                <w:lang w:eastAsia="en-GB" w:bidi="pa-IN"/>
              </w:rPr>
              <w:t>s and submit funding bids to attract resources and inward investment to support operational and planned programmes of work.</w:t>
            </w:r>
          </w:p>
        </w:tc>
        <w:tc>
          <w:tcPr>
            <w:tcW w:w="2399" w:type="dxa"/>
          </w:tcPr>
          <w:p w14:paraId="2AD84692" w14:textId="517FD347" w:rsidR="00DA624D" w:rsidRPr="00496C8A" w:rsidRDefault="00B663FA" w:rsidP="002D1289">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Ability to </w:t>
            </w:r>
            <w:r w:rsidR="009368FB" w:rsidRPr="00496C8A">
              <w:rPr>
                <w:rFonts w:ascii="Arial" w:eastAsia="Times New Roman" w:hAnsi="Arial" w:cs="Arial"/>
                <w:lang w:eastAsia="en-GB" w:bidi="pa-IN"/>
              </w:rPr>
              <w:t>establish cost-effective solutions to challenging situations</w:t>
            </w:r>
          </w:p>
          <w:p w14:paraId="2372C4A0" w14:textId="77777777" w:rsidR="00DA624D" w:rsidRPr="00496C8A" w:rsidRDefault="00DA624D" w:rsidP="002D1289">
            <w:pPr>
              <w:spacing w:after="0" w:line="240" w:lineRule="auto"/>
              <w:ind w:left="113"/>
              <w:rPr>
                <w:rFonts w:ascii="Arial" w:eastAsia="Times New Roman" w:hAnsi="Arial" w:cs="Arial"/>
                <w:lang w:eastAsia="en-GB" w:bidi="pa-IN"/>
              </w:rPr>
            </w:pPr>
          </w:p>
          <w:p w14:paraId="5C000493" w14:textId="3A8D0929" w:rsidR="00B25C14" w:rsidRPr="00496C8A" w:rsidRDefault="002D1289" w:rsidP="002D1289">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 xml:space="preserve">Able to </w:t>
            </w:r>
            <w:r w:rsidR="00EB6509" w:rsidRPr="00496C8A">
              <w:rPr>
                <w:rFonts w:ascii="Arial" w:eastAsia="Times New Roman" w:hAnsi="Arial" w:cs="Arial"/>
                <w:lang w:eastAsia="en-GB" w:bidi="pa-IN"/>
              </w:rPr>
              <w:t xml:space="preserve">plan effectively to ensure cash-limited resources are </w:t>
            </w:r>
            <w:r w:rsidR="002C7CDE" w:rsidRPr="00496C8A">
              <w:rPr>
                <w:rFonts w:ascii="Arial" w:eastAsia="Times New Roman" w:hAnsi="Arial" w:cs="Arial"/>
                <w:lang w:eastAsia="en-GB" w:bidi="pa-IN"/>
              </w:rPr>
              <w:t>spent efficiently</w:t>
            </w:r>
          </w:p>
          <w:p w14:paraId="4FA53E7D" w14:textId="115B1E06" w:rsidR="001402C8" w:rsidRPr="00496C8A" w:rsidRDefault="001402C8" w:rsidP="002D1289">
            <w:pPr>
              <w:spacing w:after="0" w:line="240" w:lineRule="auto"/>
              <w:ind w:left="113"/>
              <w:rPr>
                <w:rFonts w:ascii="Arial" w:eastAsia="Times New Roman" w:hAnsi="Arial" w:cs="Arial"/>
                <w:lang w:eastAsia="en-GB" w:bidi="pa-IN"/>
              </w:rPr>
            </w:pPr>
          </w:p>
          <w:p w14:paraId="3AFD4238" w14:textId="77777777" w:rsidR="00895302" w:rsidRPr="00496C8A" w:rsidRDefault="00895302" w:rsidP="00895302">
            <w:pPr>
              <w:spacing w:after="0" w:line="240" w:lineRule="auto"/>
              <w:ind w:left="113"/>
              <w:rPr>
                <w:rFonts w:ascii="Arial" w:eastAsia="Times New Roman" w:hAnsi="Arial" w:cs="Arial"/>
                <w:lang w:eastAsia="en-GB" w:bidi="pa-IN"/>
              </w:rPr>
            </w:pPr>
            <w:r w:rsidRPr="00496C8A">
              <w:rPr>
                <w:rFonts w:ascii="Arial" w:hAnsi="Arial" w:cs="Arial"/>
              </w:rPr>
              <w:t>Understanding of order processing system, processes and procedures</w:t>
            </w:r>
            <w:r w:rsidRPr="00496C8A">
              <w:rPr>
                <w:rFonts w:ascii="Arial" w:eastAsia="Times New Roman" w:hAnsi="Arial" w:cs="Arial"/>
                <w:lang w:eastAsia="en-GB" w:bidi="pa-IN"/>
              </w:rPr>
              <w:t xml:space="preserve"> </w:t>
            </w:r>
          </w:p>
          <w:p w14:paraId="1FFFC6DB" w14:textId="77777777" w:rsidR="00895302" w:rsidRPr="00496C8A" w:rsidRDefault="00895302" w:rsidP="00895302">
            <w:pPr>
              <w:spacing w:after="0" w:line="240" w:lineRule="auto"/>
              <w:ind w:left="113"/>
              <w:rPr>
                <w:rFonts w:ascii="Arial" w:eastAsia="Times New Roman" w:hAnsi="Arial" w:cs="Arial"/>
                <w:highlight w:val="yellow"/>
                <w:lang w:eastAsia="en-GB" w:bidi="pa-IN"/>
              </w:rPr>
            </w:pPr>
          </w:p>
          <w:p w14:paraId="74AE241F" w14:textId="20E22DB2" w:rsidR="00800B6A" w:rsidRPr="00496C8A" w:rsidRDefault="00800B6A" w:rsidP="00895302">
            <w:pPr>
              <w:spacing w:after="0" w:line="240" w:lineRule="auto"/>
              <w:ind w:left="113"/>
              <w:rPr>
                <w:rFonts w:ascii="Arial" w:hAnsi="Arial"/>
              </w:rPr>
            </w:pPr>
            <w:r w:rsidRPr="00496C8A">
              <w:rPr>
                <w:rFonts w:ascii="Arial" w:hAnsi="Arial"/>
              </w:rPr>
              <w:t xml:space="preserve">Has the skills and knowledge to effectively manage physical and financial resources. </w:t>
            </w:r>
          </w:p>
          <w:p w14:paraId="3F3430D0" w14:textId="7451A5FC" w:rsidR="00AA7E56" w:rsidRDefault="00E474BB" w:rsidP="00800B6A">
            <w:pPr>
              <w:ind w:left="140"/>
              <w:rPr>
                <w:rFonts w:ascii="Arial" w:hAnsi="Arial" w:cs="Arial"/>
              </w:rPr>
            </w:pPr>
            <w:r>
              <w:rPr>
                <w:rFonts w:ascii="Arial" w:hAnsi="Arial" w:cs="Arial"/>
              </w:rPr>
              <w:t>K</w:t>
            </w:r>
            <w:r w:rsidRPr="00496C8A">
              <w:rPr>
                <w:rFonts w:ascii="Arial" w:hAnsi="Arial" w:cs="Arial"/>
              </w:rPr>
              <w:t>nowledge of financial monitoring databases and spreadsheets</w:t>
            </w:r>
          </w:p>
          <w:p w14:paraId="1867FB26" w14:textId="4F790210" w:rsidR="00800B6A" w:rsidRPr="00496C8A" w:rsidRDefault="00800B6A" w:rsidP="00800B6A">
            <w:pPr>
              <w:ind w:left="140"/>
              <w:rPr>
                <w:rFonts w:ascii="Arial" w:hAnsi="Arial" w:cs="Arial"/>
              </w:rPr>
            </w:pPr>
            <w:r w:rsidRPr="00496C8A">
              <w:rPr>
                <w:rFonts w:ascii="Arial" w:hAnsi="Arial" w:cs="Arial"/>
              </w:rPr>
              <w:t>Possesses an awareness of value for money and how individual actions can contribute to making efficiency savings</w:t>
            </w:r>
            <w:r w:rsidR="00CB1E90">
              <w:rPr>
                <w:rFonts w:ascii="Arial" w:hAnsi="Arial" w:cs="Arial"/>
              </w:rPr>
              <w:t>.</w:t>
            </w:r>
          </w:p>
          <w:p w14:paraId="07BC72D8" w14:textId="77777777" w:rsidR="00B25C14" w:rsidRPr="00496C8A" w:rsidRDefault="00B25C14" w:rsidP="000568BC">
            <w:pPr>
              <w:spacing w:after="0" w:line="240" w:lineRule="auto"/>
              <w:ind w:left="113"/>
              <w:rPr>
                <w:rFonts w:ascii="Arial" w:eastAsia="Times New Roman" w:hAnsi="Arial" w:cs="Arial"/>
                <w:lang w:eastAsia="en-GB" w:bidi="pa-IN"/>
              </w:rPr>
            </w:pPr>
          </w:p>
        </w:tc>
        <w:tc>
          <w:tcPr>
            <w:tcW w:w="2268" w:type="dxa"/>
          </w:tcPr>
          <w:p w14:paraId="2045718F" w14:textId="77777777" w:rsidR="00B25C14" w:rsidRPr="00496C8A" w:rsidRDefault="00DA624D" w:rsidP="00B25C14">
            <w:pPr>
              <w:spacing w:after="0" w:line="240" w:lineRule="auto"/>
              <w:ind w:left="113"/>
              <w:rPr>
                <w:rFonts w:ascii="Arial" w:eastAsia="Times New Roman" w:hAnsi="Arial" w:cs="Arial"/>
                <w:lang w:eastAsia="en-GB" w:bidi="pa-IN"/>
              </w:rPr>
            </w:pPr>
            <w:r w:rsidRPr="00496C8A">
              <w:rPr>
                <w:rFonts w:ascii="Arial" w:eastAsia="Times New Roman" w:hAnsi="Arial" w:cs="Arial"/>
                <w:lang w:eastAsia="en-GB" w:bidi="pa-IN"/>
              </w:rPr>
              <w:t>Experience of budgetary management</w:t>
            </w:r>
          </w:p>
          <w:p w14:paraId="71955AAE" w14:textId="21C89819" w:rsidR="00F569E5" w:rsidRPr="00496C8A" w:rsidRDefault="00F569E5" w:rsidP="00B25C14">
            <w:pPr>
              <w:spacing w:after="0" w:line="240" w:lineRule="auto"/>
              <w:ind w:left="113"/>
              <w:rPr>
                <w:rFonts w:ascii="Arial" w:eastAsia="Times New Roman" w:hAnsi="Arial" w:cs="Arial"/>
                <w:lang w:eastAsia="en-GB" w:bidi="pa-IN"/>
              </w:rPr>
            </w:pPr>
          </w:p>
          <w:p w14:paraId="51C2DE8B" w14:textId="77777777" w:rsidR="000568BC" w:rsidRPr="00496C8A" w:rsidRDefault="000568BC" w:rsidP="000568BC">
            <w:pPr>
              <w:spacing w:after="0" w:line="240" w:lineRule="auto"/>
              <w:ind w:left="113"/>
              <w:rPr>
                <w:rFonts w:ascii="Arial" w:eastAsia="Times New Roman" w:hAnsi="Arial" w:cs="Arial"/>
                <w:lang w:eastAsia="en-GB" w:bidi="pa-IN"/>
              </w:rPr>
            </w:pPr>
            <w:r w:rsidRPr="00496C8A">
              <w:rPr>
                <w:rFonts w:ascii="Arial" w:hAnsi="Arial" w:cs="Arial"/>
              </w:rPr>
              <w:t>Knowledge of national and local waste and environmental management funding streams.</w:t>
            </w:r>
          </w:p>
          <w:p w14:paraId="638E6A1C" w14:textId="27CE8631" w:rsidR="00F569E5" w:rsidRPr="00496C8A" w:rsidRDefault="00F569E5" w:rsidP="00B25C14">
            <w:pPr>
              <w:spacing w:after="0" w:line="240" w:lineRule="auto"/>
              <w:ind w:left="113"/>
              <w:rPr>
                <w:rFonts w:ascii="Arial" w:eastAsia="Times New Roman" w:hAnsi="Arial" w:cs="Arial"/>
                <w:lang w:eastAsia="en-GB" w:bidi="pa-IN"/>
              </w:rPr>
            </w:pPr>
          </w:p>
        </w:tc>
      </w:tr>
    </w:tbl>
    <w:p w14:paraId="7733DF01" w14:textId="77777777" w:rsidR="00750C42" w:rsidRPr="00496C8A" w:rsidRDefault="00750C42" w:rsidP="00750C42">
      <w:pPr>
        <w:rPr>
          <w:rFonts w:ascii="Arial" w:hAnsi="Arial" w:cs="Arial"/>
          <w:b/>
          <w:color w:val="003399"/>
        </w:rPr>
      </w:pPr>
    </w:p>
    <w:p w14:paraId="042D48CA" w14:textId="02F37E4F" w:rsidR="003A5072" w:rsidRPr="00496C8A" w:rsidRDefault="00750C42" w:rsidP="008D430A">
      <w:pPr>
        <w:rPr>
          <w:rFonts w:ascii="Arial" w:hAnsi="Arial" w:cs="Arial"/>
        </w:rPr>
      </w:pPr>
      <w:r w:rsidRPr="00496C8A">
        <w:rPr>
          <w:rFonts w:ascii="Arial" w:hAnsi="Arial" w:cs="Arial"/>
          <w:b/>
          <w:color w:val="003399"/>
        </w:rPr>
        <w:t xml:space="preserve">Disqualifying Factors: </w:t>
      </w:r>
      <w:r w:rsidRPr="00496C8A">
        <w:rPr>
          <w:rFonts w:ascii="Arial" w:hAnsi="Arial" w:cs="Arial"/>
        </w:rPr>
        <w:t>Indication of attitudes/behaviours inconsistent with Wolverhampton Homes’ Policies and Procedures, e.g. sexist, racist, anti-disability or any other attitudes/behaviours</w:t>
      </w:r>
    </w:p>
    <w:sectPr w:rsidR="003A5072" w:rsidRPr="00496C8A" w:rsidSect="00A21C0E">
      <w:headerReference w:type="default" r:id="rId11"/>
      <w:pgSz w:w="11900" w:h="16840"/>
      <w:pgMar w:top="1440" w:right="1440" w:bottom="1702"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F226" w14:textId="77777777" w:rsidR="005F0772" w:rsidRDefault="005F0772" w:rsidP="001E5A35">
      <w:pPr>
        <w:spacing w:after="0" w:line="240" w:lineRule="auto"/>
      </w:pPr>
      <w:r>
        <w:separator/>
      </w:r>
    </w:p>
  </w:endnote>
  <w:endnote w:type="continuationSeparator" w:id="0">
    <w:p w14:paraId="47CAFCED" w14:textId="77777777" w:rsidR="005F0772" w:rsidRDefault="005F0772" w:rsidP="001E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D8DF" w14:textId="77777777" w:rsidR="005F0772" w:rsidRDefault="005F0772" w:rsidP="001E5A35">
      <w:pPr>
        <w:spacing w:after="0" w:line="240" w:lineRule="auto"/>
      </w:pPr>
      <w:r>
        <w:separator/>
      </w:r>
    </w:p>
  </w:footnote>
  <w:footnote w:type="continuationSeparator" w:id="0">
    <w:p w14:paraId="1694E4DC" w14:textId="77777777" w:rsidR="005F0772" w:rsidRDefault="005F0772" w:rsidP="001E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2370" w14:textId="77777777" w:rsidR="009E4D9E" w:rsidRDefault="006D09FE">
    <w:pPr>
      <w:pStyle w:val="Header"/>
    </w:pPr>
    <w:r>
      <w:rPr>
        <w:noProof/>
      </w:rPr>
      <w:drawing>
        <wp:anchor distT="0" distB="0" distL="114300" distR="114300" simplePos="0" relativeHeight="251657216" behindDoc="1" locked="0" layoutInCell="1" allowOverlap="1" wp14:anchorId="7195C089" wp14:editId="13DB8907">
          <wp:simplePos x="0" y="0"/>
          <wp:positionH relativeFrom="page">
            <wp:align>right</wp:align>
          </wp:positionH>
          <wp:positionV relativeFrom="page">
            <wp:posOffset>-1403350</wp:posOffset>
          </wp:positionV>
          <wp:extent cx="8148443" cy="121158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8443" cy="1211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1B2"/>
    <w:multiLevelType w:val="hybridMultilevel"/>
    <w:tmpl w:val="9AFEA7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6141EA"/>
    <w:multiLevelType w:val="hybridMultilevel"/>
    <w:tmpl w:val="B9F0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C5767"/>
    <w:multiLevelType w:val="hybridMultilevel"/>
    <w:tmpl w:val="C5421C86"/>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15:restartNumberingAfterBreak="0">
    <w:nsid w:val="20FD340A"/>
    <w:multiLevelType w:val="hybridMultilevel"/>
    <w:tmpl w:val="8670FB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1D3647"/>
    <w:multiLevelType w:val="hybridMultilevel"/>
    <w:tmpl w:val="E7D8EC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B2C88"/>
    <w:multiLevelType w:val="hybridMultilevel"/>
    <w:tmpl w:val="1792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270A6"/>
    <w:multiLevelType w:val="hybridMultilevel"/>
    <w:tmpl w:val="D40A44C8"/>
    <w:lvl w:ilvl="0" w:tplc="4558C71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B2428"/>
    <w:multiLevelType w:val="hybridMultilevel"/>
    <w:tmpl w:val="A1084A1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3275741F"/>
    <w:multiLevelType w:val="hybridMultilevel"/>
    <w:tmpl w:val="40B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47921"/>
    <w:multiLevelType w:val="hybridMultilevel"/>
    <w:tmpl w:val="DFC2D390"/>
    <w:lvl w:ilvl="0" w:tplc="D1CAD390">
      <w:start w:val="1"/>
      <w:numFmt w:val="decimal"/>
      <w:lvlText w:val="%1."/>
      <w:lvlJc w:val="left"/>
      <w:pPr>
        <w:ind w:left="717" w:hanging="360"/>
      </w:pPr>
      <w:rPr>
        <w:rFonts w:hint="default"/>
        <w:b w:val="0"/>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57272D39"/>
    <w:multiLevelType w:val="hybridMultilevel"/>
    <w:tmpl w:val="1FD8E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A5065"/>
    <w:multiLevelType w:val="hybridMultilevel"/>
    <w:tmpl w:val="E1CCD1A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66551DB6"/>
    <w:multiLevelType w:val="hybridMultilevel"/>
    <w:tmpl w:val="EB1C4E7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58F2E10"/>
    <w:multiLevelType w:val="hybridMultilevel"/>
    <w:tmpl w:val="B1B4B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C94780"/>
    <w:multiLevelType w:val="hybridMultilevel"/>
    <w:tmpl w:val="4232D5F0"/>
    <w:lvl w:ilvl="0" w:tplc="D6169D5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5C49DF"/>
    <w:multiLevelType w:val="hybridMultilevel"/>
    <w:tmpl w:val="55B6B4E6"/>
    <w:lvl w:ilvl="0" w:tplc="F4BEB9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231570">
    <w:abstractNumId w:val="9"/>
  </w:num>
  <w:num w:numId="2" w16cid:durableId="1715274189">
    <w:abstractNumId w:val="0"/>
  </w:num>
  <w:num w:numId="3" w16cid:durableId="1895039954">
    <w:abstractNumId w:val="7"/>
  </w:num>
  <w:num w:numId="4" w16cid:durableId="698942820">
    <w:abstractNumId w:val="12"/>
  </w:num>
  <w:num w:numId="5" w16cid:durableId="793982577">
    <w:abstractNumId w:val="4"/>
  </w:num>
  <w:num w:numId="6" w16cid:durableId="1799251313">
    <w:abstractNumId w:val="13"/>
  </w:num>
  <w:num w:numId="7" w16cid:durableId="284048639">
    <w:abstractNumId w:val="3"/>
  </w:num>
  <w:num w:numId="8" w16cid:durableId="1490250944">
    <w:abstractNumId w:val="14"/>
  </w:num>
  <w:num w:numId="9" w16cid:durableId="1542355991">
    <w:abstractNumId w:val="6"/>
  </w:num>
  <w:num w:numId="10" w16cid:durableId="90862641">
    <w:abstractNumId w:val="15"/>
  </w:num>
  <w:num w:numId="11" w16cid:durableId="1898200327">
    <w:abstractNumId w:val="1"/>
  </w:num>
  <w:num w:numId="12" w16cid:durableId="1126850642">
    <w:abstractNumId w:val="2"/>
  </w:num>
  <w:num w:numId="13" w16cid:durableId="1199047819">
    <w:abstractNumId w:val="5"/>
  </w:num>
  <w:num w:numId="14" w16cid:durableId="1289361998">
    <w:abstractNumId w:val="8"/>
  </w:num>
  <w:num w:numId="15" w16cid:durableId="254557868">
    <w:abstractNumId w:val="11"/>
  </w:num>
  <w:num w:numId="16" w16cid:durableId="1844052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5F"/>
    <w:rsid w:val="00000B51"/>
    <w:rsid w:val="0000208E"/>
    <w:rsid w:val="00012A8A"/>
    <w:rsid w:val="00022F0A"/>
    <w:rsid w:val="000232CE"/>
    <w:rsid w:val="00023E6F"/>
    <w:rsid w:val="00025A8F"/>
    <w:rsid w:val="00025DC1"/>
    <w:rsid w:val="000264A2"/>
    <w:rsid w:val="0002760A"/>
    <w:rsid w:val="00027F51"/>
    <w:rsid w:val="0003156C"/>
    <w:rsid w:val="00032496"/>
    <w:rsid w:val="00033A44"/>
    <w:rsid w:val="00035135"/>
    <w:rsid w:val="000367F5"/>
    <w:rsid w:val="00041571"/>
    <w:rsid w:val="00044078"/>
    <w:rsid w:val="00051AC3"/>
    <w:rsid w:val="00054B32"/>
    <w:rsid w:val="000563E3"/>
    <w:rsid w:val="000568BC"/>
    <w:rsid w:val="00056C92"/>
    <w:rsid w:val="0006203F"/>
    <w:rsid w:val="00062B55"/>
    <w:rsid w:val="00062BCE"/>
    <w:rsid w:val="00065430"/>
    <w:rsid w:val="00065608"/>
    <w:rsid w:val="00065DBF"/>
    <w:rsid w:val="00067976"/>
    <w:rsid w:val="00071952"/>
    <w:rsid w:val="00074A19"/>
    <w:rsid w:val="00076702"/>
    <w:rsid w:val="00076918"/>
    <w:rsid w:val="00076C2B"/>
    <w:rsid w:val="000800D3"/>
    <w:rsid w:val="00080B81"/>
    <w:rsid w:val="00081CED"/>
    <w:rsid w:val="00092397"/>
    <w:rsid w:val="000968F6"/>
    <w:rsid w:val="00097E76"/>
    <w:rsid w:val="000A3ED7"/>
    <w:rsid w:val="000A4049"/>
    <w:rsid w:val="000A5860"/>
    <w:rsid w:val="000B098B"/>
    <w:rsid w:val="000B27F7"/>
    <w:rsid w:val="000B4C2C"/>
    <w:rsid w:val="000B4DC0"/>
    <w:rsid w:val="000B6D1E"/>
    <w:rsid w:val="000B76C7"/>
    <w:rsid w:val="000C1684"/>
    <w:rsid w:val="000C29BB"/>
    <w:rsid w:val="000C3F41"/>
    <w:rsid w:val="000C5C92"/>
    <w:rsid w:val="000D0538"/>
    <w:rsid w:val="000D23CA"/>
    <w:rsid w:val="000D3375"/>
    <w:rsid w:val="000D4627"/>
    <w:rsid w:val="000D47F5"/>
    <w:rsid w:val="000D7CDA"/>
    <w:rsid w:val="000E7556"/>
    <w:rsid w:val="00101B52"/>
    <w:rsid w:val="001054FF"/>
    <w:rsid w:val="00105BF3"/>
    <w:rsid w:val="00105DC5"/>
    <w:rsid w:val="00110D8F"/>
    <w:rsid w:val="001115E7"/>
    <w:rsid w:val="001163F0"/>
    <w:rsid w:val="00116BFB"/>
    <w:rsid w:val="0012312D"/>
    <w:rsid w:val="00124C09"/>
    <w:rsid w:val="00131680"/>
    <w:rsid w:val="00134879"/>
    <w:rsid w:val="001364A5"/>
    <w:rsid w:val="00136C9C"/>
    <w:rsid w:val="0013795B"/>
    <w:rsid w:val="001402C8"/>
    <w:rsid w:val="00141A8B"/>
    <w:rsid w:val="00143185"/>
    <w:rsid w:val="001446F6"/>
    <w:rsid w:val="00145636"/>
    <w:rsid w:val="00146EFE"/>
    <w:rsid w:val="00146FB4"/>
    <w:rsid w:val="00153D3E"/>
    <w:rsid w:val="00154A20"/>
    <w:rsid w:val="0017001B"/>
    <w:rsid w:val="001701D7"/>
    <w:rsid w:val="001702CE"/>
    <w:rsid w:val="00170314"/>
    <w:rsid w:val="00171677"/>
    <w:rsid w:val="00174001"/>
    <w:rsid w:val="00175EEA"/>
    <w:rsid w:val="0017628F"/>
    <w:rsid w:val="0017695A"/>
    <w:rsid w:val="00177D63"/>
    <w:rsid w:val="00180CC1"/>
    <w:rsid w:val="00181B1B"/>
    <w:rsid w:val="00182CC5"/>
    <w:rsid w:val="00182FA3"/>
    <w:rsid w:val="00185E8D"/>
    <w:rsid w:val="001871DF"/>
    <w:rsid w:val="0019071B"/>
    <w:rsid w:val="00192096"/>
    <w:rsid w:val="001921DE"/>
    <w:rsid w:val="001923AA"/>
    <w:rsid w:val="00195EB6"/>
    <w:rsid w:val="00196D26"/>
    <w:rsid w:val="00197CEE"/>
    <w:rsid w:val="001A0EE2"/>
    <w:rsid w:val="001A2460"/>
    <w:rsid w:val="001A33B9"/>
    <w:rsid w:val="001A39CC"/>
    <w:rsid w:val="001A3D8F"/>
    <w:rsid w:val="001A3ED3"/>
    <w:rsid w:val="001A65FE"/>
    <w:rsid w:val="001A6EB5"/>
    <w:rsid w:val="001A7EF3"/>
    <w:rsid w:val="001B193B"/>
    <w:rsid w:val="001B29D7"/>
    <w:rsid w:val="001C291D"/>
    <w:rsid w:val="001C2F0D"/>
    <w:rsid w:val="001C45F0"/>
    <w:rsid w:val="001C571D"/>
    <w:rsid w:val="001C624C"/>
    <w:rsid w:val="001C71A8"/>
    <w:rsid w:val="001C72A9"/>
    <w:rsid w:val="001D148A"/>
    <w:rsid w:val="001D23C1"/>
    <w:rsid w:val="001D352B"/>
    <w:rsid w:val="001D67A3"/>
    <w:rsid w:val="001D73CA"/>
    <w:rsid w:val="001D7467"/>
    <w:rsid w:val="001D7ACE"/>
    <w:rsid w:val="001E0FD2"/>
    <w:rsid w:val="001E134A"/>
    <w:rsid w:val="001E3914"/>
    <w:rsid w:val="001E3E60"/>
    <w:rsid w:val="001E406F"/>
    <w:rsid w:val="001E4B13"/>
    <w:rsid w:val="001E4B1B"/>
    <w:rsid w:val="001E5A35"/>
    <w:rsid w:val="001E5D5E"/>
    <w:rsid w:val="001E6AA3"/>
    <w:rsid w:val="001F08DF"/>
    <w:rsid w:val="001F582B"/>
    <w:rsid w:val="00205557"/>
    <w:rsid w:val="00205E02"/>
    <w:rsid w:val="00206A4E"/>
    <w:rsid w:val="00210153"/>
    <w:rsid w:val="00211E0C"/>
    <w:rsid w:val="00213485"/>
    <w:rsid w:val="002138CD"/>
    <w:rsid w:val="00213C82"/>
    <w:rsid w:val="00214FAB"/>
    <w:rsid w:val="00216547"/>
    <w:rsid w:val="00216622"/>
    <w:rsid w:val="002228AC"/>
    <w:rsid w:val="00224D2D"/>
    <w:rsid w:val="00226481"/>
    <w:rsid w:val="00232FB1"/>
    <w:rsid w:val="0023371F"/>
    <w:rsid w:val="00233F3E"/>
    <w:rsid w:val="00243F41"/>
    <w:rsid w:val="0025180D"/>
    <w:rsid w:val="002562A4"/>
    <w:rsid w:val="00256E7F"/>
    <w:rsid w:val="00260C4B"/>
    <w:rsid w:val="00261100"/>
    <w:rsid w:val="00263BE3"/>
    <w:rsid w:val="00264E03"/>
    <w:rsid w:val="00265DB3"/>
    <w:rsid w:val="00266951"/>
    <w:rsid w:val="0026707C"/>
    <w:rsid w:val="0027466B"/>
    <w:rsid w:val="00282CB5"/>
    <w:rsid w:val="00286004"/>
    <w:rsid w:val="002942D1"/>
    <w:rsid w:val="00294C0E"/>
    <w:rsid w:val="002A143A"/>
    <w:rsid w:val="002A1761"/>
    <w:rsid w:val="002A2EDE"/>
    <w:rsid w:val="002A3DF9"/>
    <w:rsid w:val="002A7AF2"/>
    <w:rsid w:val="002A7DE8"/>
    <w:rsid w:val="002B19E7"/>
    <w:rsid w:val="002B7B92"/>
    <w:rsid w:val="002B7C27"/>
    <w:rsid w:val="002C0E1E"/>
    <w:rsid w:val="002C17C6"/>
    <w:rsid w:val="002C41F8"/>
    <w:rsid w:val="002C721B"/>
    <w:rsid w:val="002C7CDE"/>
    <w:rsid w:val="002D1289"/>
    <w:rsid w:val="002D1323"/>
    <w:rsid w:val="002D7108"/>
    <w:rsid w:val="002E06AE"/>
    <w:rsid w:val="002E23D1"/>
    <w:rsid w:val="002E3996"/>
    <w:rsid w:val="002E50ED"/>
    <w:rsid w:val="002E62D4"/>
    <w:rsid w:val="002F0569"/>
    <w:rsid w:val="002F07A9"/>
    <w:rsid w:val="0030416F"/>
    <w:rsid w:val="003052DA"/>
    <w:rsid w:val="003159AA"/>
    <w:rsid w:val="00320EC2"/>
    <w:rsid w:val="0032175A"/>
    <w:rsid w:val="00324A02"/>
    <w:rsid w:val="00326168"/>
    <w:rsid w:val="00326FBA"/>
    <w:rsid w:val="00333A33"/>
    <w:rsid w:val="003377B5"/>
    <w:rsid w:val="00344687"/>
    <w:rsid w:val="00345F2C"/>
    <w:rsid w:val="00355323"/>
    <w:rsid w:val="00363C98"/>
    <w:rsid w:val="0036582B"/>
    <w:rsid w:val="003667BE"/>
    <w:rsid w:val="0037093B"/>
    <w:rsid w:val="0037163D"/>
    <w:rsid w:val="003751B3"/>
    <w:rsid w:val="00375A2A"/>
    <w:rsid w:val="0037658D"/>
    <w:rsid w:val="0037799A"/>
    <w:rsid w:val="00377F43"/>
    <w:rsid w:val="00382103"/>
    <w:rsid w:val="00382285"/>
    <w:rsid w:val="003823C2"/>
    <w:rsid w:val="003874A7"/>
    <w:rsid w:val="003878DA"/>
    <w:rsid w:val="00395840"/>
    <w:rsid w:val="0039597E"/>
    <w:rsid w:val="00397DA4"/>
    <w:rsid w:val="003A1972"/>
    <w:rsid w:val="003A1ACD"/>
    <w:rsid w:val="003A21A5"/>
    <w:rsid w:val="003A2358"/>
    <w:rsid w:val="003A2CE5"/>
    <w:rsid w:val="003A4BC2"/>
    <w:rsid w:val="003A5072"/>
    <w:rsid w:val="003B1A40"/>
    <w:rsid w:val="003B54A9"/>
    <w:rsid w:val="003B62B6"/>
    <w:rsid w:val="003C0FA0"/>
    <w:rsid w:val="003C2A0C"/>
    <w:rsid w:val="003C505E"/>
    <w:rsid w:val="003C77AE"/>
    <w:rsid w:val="003D1864"/>
    <w:rsid w:val="003D1F2F"/>
    <w:rsid w:val="003D473C"/>
    <w:rsid w:val="003D66E2"/>
    <w:rsid w:val="003D6914"/>
    <w:rsid w:val="003E4813"/>
    <w:rsid w:val="003F4405"/>
    <w:rsid w:val="003F469D"/>
    <w:rsid w:val="003F52C6"/>
    <w:rsid w:val="003F6D42"/>
    <w:rsid w:val="00401187"/>
    <w:rsid w:val="004047C5"/>
    <w:rsid w:val="00405180"/>
    <w:rsid w:val="00406E49"/>
    <w:rsid w:val="00407D5B"/>
    <w:rsid w:val="00410122"/>
    <w:rsid w:val="004104DB"/>
    <w:rsid w:val="00410863"/>
    <w:rsid w:val="00410F9C"/>
    <w:rsid w:val="0041114C"/>
    <w:rsid w:val="004112A4"/>
    <w:rsid w:val="0041228B"/>
    <w:rsid w:val="004163A1"/>
    <w:rsid w:val="0041760C"/>
    <w:rsid w:val="00421E4A"/>
    <w:rsid w:val="0042445D"/>
    <w:rsid w:val="004308A8"/>
    <w:rsid w:val="00430FF7"/>
    <w:rsid w:val="004356E5"/>
    <w:rsid w:val="00444050"/>
    <w:rsid w:val="0045118C"/>
    <w:rsid w:val="00451E49"/>
    <w:rsid w:val="0045295B"/>
    <w:rsid w:val="004547B3"/>
    <w:rsid w:val="0045490F"/>
    <w:rsid w:val="00455D35"/>
    <w:rsid w:val="0046289D"/>
    <w:rsid w:val="00464B0C"/>
    <w:rsid w:val="00465192"/>
    <w:rsid w:val="004658A3"/>
    <w:rsid w:val="00465AB9"/>
    <w:rsid w:val="00465C81"/>
    <w:rsid w:val="00467E4A"/>
    <w:rsid w:val="00471D12"/>
    <w:rsid w:val="00473E72"/>
    <w:rsid w:val="004755E0"/>
    <w:rsid w:val="00481058"/>
    <w:rsid w:val="0048125F"/>
    <w:rsid w:val="0048178D"/>
    <w:rsid w:val="00481AD6"/>
    <w:rsid w:val="00484879"/>
    <w:rsid w:val="00484FBF"/>
    <w:rsid w:val="0049270B"/>
    <w:rsid w:val="00493E60"/>
    <w:rsid w:val="00495473"/>
    <w:rsid w:val="00495DDF"/>
    <w:rsid w:val="00496C8A"/>
    <w:rsid w:val="004A12EF"/>
    <w:rsid w:val="004A1F0B"/>
    <w:rsid w:val="004A3013"/>
    <w:rsid w:val="004B05E0"/>
    <w:rsid w:val="004B1786"/>
    <w:rsid w:val="004B1E5B"/>
    <w:rsid w:val="004B6B33"/>
    <w:rsid w:val="004B7A4F"/>
    <w:rsid w:val="004C04EE"/>
    <w:rsid w:val="004C13C2"/>
    <w:rsid w:val="004C2467"/>
    <w:rsid w:val="004C2BCB"/>
    <w:rsid w:val="004C5BA5"/>
    <w:rsid w:val="004C5F6A"/>
    <w:rsid w:val="004C7221"/>
    <w:rsid w:val="004D0ED0"/>
    <w:rsid w:val="004D1468"/>
    <w:rsid w:val="004D1AA9"/>
    <w:rsid w:val="004D2AB2"/>
    <w:rsid w:val="004D2F7D"/>
    <w:rsid w:val="004D535E"/>
    <w:rsid w:val="004D718C"/>
    <w:rsid w:val="004E2D62"/>
    <w:rsid w:val="004E4EC5"/>
    <w:rsid w:val="004E6A12"/>
    <w:rsid w:val="004F283D"/>
    <w:rsid w:val="004F3783"/>
    <w:rsid w:val="004F502A"/>
    <w:rsid w:val="005035C2"/>
    <w:rsid w:val="005064FA"/>
    <w:rsid w:val="00513E92"/>
    <w:rsid w:val="00515427"/>
    <w:rsid w:val="005154B2"/>
    <w:rsid w:val="00515533"/>
    <w:rsid w:val="00522CB1"/>
    <w:rsid w:val="00523717"/>
    <w:rsid w:val="00524E19"/>
    <w:rsid w:val="00525A00"/>
    <w:rsid w:val="0052705A"/>
    <w:rsid w:val="00527B31"/>
    <w:rsid w:val="005317FB"/>
    <w:rsid w:val="0053180A"/>
    <w:rsid w:val="005347CC"/>
    <w:rsid w:val="00536C48"/>
    <w:rsid w:val="00540020"/>
    <w:rsid w:val="00540D74"/>
    <w:rsid w:val="00540D78"/>
    <w:rsid w:val="00541E94"/>
    <w:rsid w:val="0056180E"/>
    <w:rsid w:val="005645F3"/>
    <w:rsid w:val="00564EFF"/>
    <w:rsid w:val="00567D6B"/>
    <w:rsid w:val="00571FE3"/>
    <w:rsid w:val="0057290F"/>
    <w:rsid w:val="00573717"/>
    <w:rsid w:val="005746B1"/>
    <w:rsid w:val="00574DE1"/>
    <w:rsid w:val="00580647"/>
    <w:rsid w:val="00582B47"/>
    <w:rsid w:val="005849B3"/>
    <w:rsid w:val="005902D6"/>
    <w:rsid w:val="00590B4B"/>
    <w:rsid w:val="00592102"/>
    <w:rsid w:val="00594BAD"/>
    <w:rsid w:val="005A1FC2"/>
    <w:rsid w:val="005A23AD"/>
    <w:rsid w:val="005A441E"/>
    <w:rsid w:val="005A5420"/>
    <w:rsid w:val="005A6241"/>
    <w:rsid w:val="005B2E6B"/>
    <w:rsid w:val="005B51E5"/>
    <w:rsid w:val="005B5403"/>
    <w:rsid w:val="005C1B78"/>
    <w:rsid w:val="005C4D2A"/>
    <w:rsid w:val="005C55E6"/>
    <w:rsid w:val="005C7070"/>
    <w:rsid w:val="005C770F"/>
    <w:rsid w:val="005D0E52"/>
    <w:rsid w:val="005D5DE8"/>
    <w:rsid w:val="005D6CC2"/>
    <w:rsid w:val="005D7A47"/>
    <w:rsid w:val="005E2942"/>
    <w:rsid w:val="005E3D24"/>
    <w:rsid w:val="005E477D"/>
    <w:rsid w:val="005E5895"/>
    <w:rsid w:val="005E5C86"/>
    <w:rsid w:val="005E5EC0"/>
    <w:rsid w:val="005E5EC1"/>
    <w:rsid w:val="005E62D5"/>
    <w:rsid w:val="005F0772"/>
    <w:rsid w:val="005F1C9C"/>
    <w:rsid w:val="005F2436"/>
    <w:rsid w:val="006047BD"/>
    <w:rsid w:val="00605CBC"/>
    <w:rsid w:val="00606EBC"/>
    <w:rsid w:val="006107F8"/>
    <w:rsid w:val="00610DA1"/>
    <w:rsid w:val="00616221"/>
    <w:rsid w:val="00616672"/>
    <w:rsid w:val="00617F1F"/>
    <w:rsid w:val="006221E6"/>
    <w:rsid w:val="00622A88"/>
    <w:rsid w:val="00622C08"/>
    <w:rsid w:val="00622C5F"/>
    <w:rsid w:val="006235DB"/>
    <w:rsid w:val="00623C2D"/>
    <w:rsid w:val="006250F0"/>
    <w:rsid w:val="006259E3"/>
    <w:rsid w:val="00627548"/>
    <w:rsid w:val="00637867"/>
    <w:rsid w:val="00641E4F"/>
    <w:rsid w:val="00644446"/>
    <w:rsid w:val="00646D06"/>
    <w:rsid w:val="00651C76"/>
    <w:rsid w:val="006556E3"/>
    <w:rsid w:val="00657E69"/>
    <w:rsid w:val="00660D91"/>
    <w:rsid w:val="00664656"/>
    <w:rsid w:val="006656AC"/>
    <w:rsid w:val="0066645B"/>
    <w:rsid w:val="006675E0"/>
    <w:rsid w:val="00670F16"/>
    <w:rsid w:val="00673D6D"/>
    <w:rsid w:val="00674B8D"/>
    <w:rsid w:val="00675E72"/>
    <w:rsid w:val="00677469"/>
    <w:rsid w:val="00681E2D"/>
    <w:rsid w:val="006864E4"/>
    <w:rsid w:val="006907B7"/>
    <w:rsid w:val="00691483"/>
    <w:rsid w:val="006918B4"/>
    <w:rsid w:val="006930EA"/>
    <w:rsid w:val="006939CC"/>
    <w:rsid w:val="006940FD"/>
    <w:rsid w:val="006941B5"/>
    <w:rsid w:val="00696563"/>
    <w:rsid w:val="0069698D"/>
    <w:rsid w:val="006A0750"/>
    <w:rsid w:val="006A07F6"/>
    <w:rsid w:val="006A2BFE"/>
    <w:rsid w:val="006A2C23"/>
    <w:rsid w:val="006A5CA9"/>
    <w:rsid w:val="006A72BE"/>
    <w:rsid w:val="006A7C48"/>
    <w:rsid w:val="006B0204"/>
    <w:rsid w:val="006B03EC"/>
    <w:rsid w:val="006B0909"/>
    <w:rsid w:val="006B5475"/>
    <w:rsid w:val="006B7074"/>
    <w:rsid w:val="006C31DB"/>
    <w:rsid w:val="006C6932"/>
    <w:rsid w:val="006D09FE"/>
    <w:rsid w:val="006D5CB8"/>
    <w:rsid w:val="006D6509"/>
    <w:rsid w:val="006D6D54"/>
    <w:rsid w:val="006E0A5C"/>
    <w:rsid w:val="006E1970"/>
    <w:rsid w:val="006E2D8E"/>
    <w:rsid w:val="006E54AC"/>
    <w:rsid w:val="006E688C"/>
    <w:rsid w:val="006E6A7B"/>
    <w:rsid w:val="006E7FF5"/>
    <w:rsid w:val="006F1857"/>
    <w:rsid w:val="006F525C"/>
    <w:rsid w:val="007044F0"/>
    <w:rsid w:val="007076C9"/>
    <w:rsid w:val="007113F9"/>
    <w:rsid w:val="0071171F"/>
    <w:rsid w:val="00711D6A"/>
    <w:rsid w:val="00712452"/>
    <w:rsid w:val="00712EFC"/>
    <w:rsid w:val="007149E3"/>
    <w:rsid w:val="007176AF"/>
    <w:rsid w:val="0072341F"/>
    <w:rsid w:val="00725C58"/>
    <w:rsid w:val="0072773C"/>
    <w:rsid w:val="00732A4F"/>
    <w:rsid w:val="0073453A"/>
    <w:rsid w:val="00735856"/>
    <w:rsid w:val="00735C9E"/>
    <w:rsid w:val="00737F1A"/>
    <w:rsid w:val="00740435"/>
    <w:rsid w:val="0074072B"/>
    <w:rsid w:val="007447E0"/>
    <w:rsid w:val="00744ECD"/>
    <w:rsid w:val="00745270"/>
    <w:rsid w:val="00745F38"/>
    <w:rsid w:val="00750C42"/>
    <w:rsid w:val="00753BBA"/>
    <w:rsid w:val="007548AD"/>
    <w:rsid w:val="00754AB4"/>
    <w:rsid w:val="00757D73"/>
    <w:rsid w:val="00761AEF"/>
    <w:rsid w:val="007620D6"/>
    <w:rsid w:val="007634C7"/>
    <w:rsid w:val="0076535A"/>
    <w:rsid w:val="00765BE7"/>
    <w:rsid w:val="007664FC"/>
    <w:rsid w:val="00771631"/>
    <w:rsid w:val="00773C85"/>
    <w:rsid w:val="007747B3"/>
    <w:rsid w:val="00775E9C"/>
    <w:rsid w:val="00777593"/>
    <w:rsid w:val="00781409"/>
    <w:rsid w:val="0078218B"/>
    <w:rsid w:val="00783A88"/>
    <w:rsid w:val="00784C15"/>
    <w:rsid w:val="00793105"/>
    <w:rsid w:val="00794585"/>
    <w:rsid w:val="00794995"/>
    <w:rsid w:val="00794A1B"/>
    <w:rsid w:val="007A0E95"/>
    <w:rsid w:val="007A4806"/>
    <w:rsid w:val="007A52D4"/>
    <w:rsid w:val="007A60D8"/>
    <w:rsid w:val="007A79FA"/>
    <w:rsid w:val="007A7BA3"/>
    <w:rsid w:val="007B26E7"/>
    <w:rsid w:val="007B4BE1"/>
    <w:rsid w:val="007B69D5"/>
    <w:rsid w:val="007C36C4"/>
    <w:rsid w:val="007D1EE0"/>
    <w:rsid w:val="007D4D04"/>
    <w:rsid w:val="007D63F9"/>
    <w:rsid w:val="007D6449"/>
    <w:rsid w:val="007D6CCC"/>
    <w:rsid w:val="007E6B0B"/>
    <w:rsid w:val="007E7DEB"/>
    <w:rsid w:val="007F0DC4"/>
    <w:rsid w:val="007F1B46"/>
    <w:rsid w:val="007F2317"/>
    <w:rsid w:val="007F317E"/>
    <w:rsid w:val="007F7288"/>
    <w:rsid w:val="00800B6A"/>
    <w:rsid w:val="00800FC9"/>
    <w:rsid w:val="00802333"/>
    <w:rsid w:val="00802899"/>
    <w:rsid w:val="00812D5E"/>
    <w:rsid w:val="00821482"/>
    <w:rsid w:val="00823020"/>
    <w:rsid w:val="00823842"/>
    <w:rsid w:val="00826A9B"/>
    <w:rsid w:val="0083048C"/>
    <w:rsid w:val="00833CDD"/>
    <w:rsid w:val="00835E03"/>
    <w:rsid w:val="00836E77"/>
    <w:rsid w:val="00843E98"/>
    <w:rsid w:val="00843EE5"/>
    <w:rsid w:val="00851037"/>
    <w:rsid w:val="00852B94"/>
    <w:rsid w:val="0085384F"/>
    <w:rsid w:val="008544AF"/>
    <w:rsid w:val="00856C3E"/>
    <w:rsid w:val="008653EE"/>
    <w:rsid w:val="00867121"/>
    <w:rsid w:val="00867989"/>
    <w:rsid w:val="00867D0C"/>
    <w:rsid w:val="00874486"/>
    <w:rsid w:val="00874836"/>
    <w:rsid w:val="008762CF"/>
    <w:rsid w:val="00877A53"/>
    <w:rsid w:val="00881A59"/>
    <w:rsid w:val="00882009"/>
    <w:rsid w:val="00886CDC"/>
    <w:rsid w:val="008930DD"/>
    <w:rsid w:val="00895302"/>
    <w:rsid w:val="00895708"/>
    <w:rsid w:val="008961CC"/>
    <w:rsid w:val="008A0DE0"/>
    <w:rsid w:val="008A1506"/>
    <w:rsid w:val="008A3846"/>
    <w:rsid w:val="008A61A7"/>
    <w:rsid w:val="008A6E3E"/>
    <w:rsid w:val="008B2315"/>
    <w:rsid w:val="008B4934"/>
    <w:rsid w:val="008B51B8"/>
    <w:rsid w:val="008B6C97"/>
    <w:rsid w:val="008C0D6F"/>
    <w:rsid w:val="008C2537"/>
    <w:rsid w:val="008C33A9"/>
    <w:rsid w:val="008C5423"/>
    <w:rsid w:val="008C5709"/>
    <w:rsid w:val="008C69C5"/>
    <w:rsid w:val="008D1236"/>
    <w:rsid w:val="008D12FE"/>
    <w:rsid w:val="008D430A"/>
    <w:rsid w:val="008D57D6"/>
    <w:rsid w:val="008D658E"/>
    <w:rsid w:val="008E3554"/>
    <w:rsid w:val="008E3E37"/>
    <w:rsid w:val="008E5050"/>
    <w:rsid w:val="008E7CA0"/>
    <w:rsid w:val="008F038C"/>
    <w:rsid w:val="008F2012"/>
    <w:rsid w:val="008F42AA"/>
    <w:rsid w:val="008F42F8"/>
    <w:rsid w:val="008F6FDB"/>
    <w:rsid w:val="0090231B"/>
    <w:rsid w:val="00903097"/>
    <w:rsid w:val="00905983"/>
    <w:rsid w:val="00915C68"/>
    <w:rsid w:val="009167A3"/>
    <w:rsid w:val="00923FA2"/>
    <w:rsid w:val="009304B0"/>
    <w:rsid w:val="00930503"/>
    <w:rsid w:val="00934FEA"/>
    <w:rsid w:val="00935AC9"/>
    <w:rsid w:val="009368FB"/>
    <w:rsid w:val="00941BD7"/>
    <w:rsid w:val="00950ADE"/>
    <w:rsid w:val="00951E75"/>
    <w:rsid w:val="00953EA7"/>
    <w:rsid w:val="00953EE1"/>
    <w:rsid w:val="00963056"/>
    <w:rsid w:val="0096363A"/>
    <w:rsid w:val="009647A3"/>
    <w:rsid w:val="009650C6"/>
    <w:rsid w:val="00966B46"/>
    <w:rsid w:val="00970495"/>
    <w:rsid w:val="00972A5E"/>
    <w:rsid w:val="009732F8"/>
    <w:rsid w:val="009735FD"/>
    <w:rsid w:val="009807DD"/>
    <w:rsid w:val="00981959"/>
    <w:rsid w:val="0098257F"/>
    <w:rsid w:val="00985B02"/>
    <w:rsid w:val="00985C3F"/>
    <w:rsid w:val="00986155"/>
    <w:rsid w:val="009875CE"/>
    <w:rsid w:val="0099206B"/>
    <w:rsid w:val="00995ED6"/>
    <w:rsid w:val="009A0401"/>
    <w:rsid w:val="009A377B"/>
    <w:rsid w:val="009A5140"/>
    <w:rsid w:val="009A6CA7"/>
    <w:rsid w:val="009B05AE"/>
    <w:rsid w:val="009B6922"/>
    <w:rsid w:val="009C4300"/>
    <w:rsid w:val="009C768A"/>
    <w:rsid w:val="009D27D4"/>
    <w:rsid w:val="009D2ACB"/>
    <w:rsid w:val="009D3B4F"/>
    <w:rsid w:val="009E0C9E"/>
    <w:rsid w:val="009E102F"/>
    <w:rsid w:val="009E4D9E"/>
    <w:rsid w:val="009E55AD"/>
    <w:rsid w:val="009E61AA"/>
    <w:rsid w:val="009E7E83"/>
    <w:rsid w:val="009F6DD7"/>
    <w:rsid w:val="00A015CD"/>
    <w:rsid w:val="00A11D4F"/>
    <w:rsid w:val="00A12D6F"/>
    <w:rsid w:val="00A13965"/>
    <w:rsid w:val="00A1652B"/>
    <w:rsid w:val="00A17C5F"/>
    <w:rsid w:val="00A208FB"/>
    <w:rsid w:val="00A21C0E"/>
    <w:rsid w:val="00A24581"/>
    <w:rsid w:val="00A260B2"/>
    <w:rsid w:val="00A30123"/>
    <w:rsid w:val="00A31854"/>
    <w:rsid w:val="00A332DC"/>
    <w:rsid w:val="00A33E6C"/>
    <w:rsid w:val="00A349CC"/>
    <w:rsid w:val="00A34A84"/>
    <w:rsid w:val="00A42017"/>
    <w:rsid w:val="00A43534"/>
    <w:rsid w:val="00A45502"/>
    <w:rsid w:val="00A504E7"/>
    <w:rsid w:val="00A5568D"/>
    <w:rsid w:val="00A610FB"/>
    <w:rsid w:val="00A62CB6"/>
    <w:rsid w:val="00A64425"/>
    <w:rsid w:val="00A64F38"/>
    <w:rsid w:val="00A6721A"/>
    <w:rsid w:val="00A7502A"/>
    <w:rsid w:val="00A81C50"/>
    <w:rsid w:val="00A8289D"/>
    <w:rsid w:val="00A851AD"/>
    <w:rsid w:val="00A85779"/>
    <w:rsid w:val="00A85CF9"/>
    <w:rsid w:val="00A9112A"/>
    <w:rsid w:val="00A931AB"/>
    <w:rsid w:val="00A94D34"/>
    <w:rsid w:val="00AA2591"/>
    <w:rsid w:val="00AA5249"/>
    <w:rsid w:val="00AA7566"/>
    <w:rsid w:val="00AA7E56"/>
    <w:rsid w:val="00AB1715"/>
    <w:rsid w:val="00AB43F7"/>
    <w:rsid w:val="00AB522C"/>
    <w:rsid w:val="00AB52E5"/>
    <w:rsid w:val="00AB6226"/>
    <w:rsid w:val="00AB7249"/>
    <w:rsid w:val="00AC0215"/>
    <w:rsid w:val="00AC06CC"/>
    <w:rsid w:val="00AC31CD"/>
    <w:rsid w:val="00AE1813"/>
    <w:rsid w:val="00AE19FC"/>
    <w:rsid w:val="00AE2A57"/>
    <w:rsid w:val="00AE6F9F"/>
    <w:rsid w:val="00AF05FC"/>
    <w:rsid w:val="00AF12EF"/>
    <w:rsid w:val="00AF346E"/>
    <w:rsid w:val="00AF5B0B"/>
    <w:rsid w:val="00AF670B"/>
    <w:rsid w:val="00B004C1"/>
    <w:rsid w:val="00B03A1A"/>
    <w:rsid w:val="00B07298"/>
    <w:rsid w:val="00B13311"/>
    <w:rsid w:val="00B15A80"/>
    <w:rsid w:val="00B16F25"/>
    <w:rsid w:val="00B25C14"/>
    <w:rsid w:val="00B26781"/>
    <w:rsid w:val="00B26C5E"/>
    <w:rsid w:val="00B30E90"/>
    <w:rsid w:val="00B3132D"/>
    <w:rsid w:val="00B31454"/>
    <w:rsid w:val="00B33AB9"/>
    <w:rsid w:val="00B346EE"/>
    <w:rsid w:val="00B34A4F"/>
    <w:rsid w:val="00B35B30"/>
    <w:rsid w:val="00B35BB6"/>
    <w:rsid w:val="00B37BFD"/>
    <w:rsid w:val="00B434F8"/>
    <w:rsid w:val="00B45E2D"/>
    <w:rsid w:val="00B47727"/>
    <w:rsid w:val="00B50CE7"/>
    <w:rsid w:val="00B5143E"/>
    <w:rsid w:val="00B55995"/>
    <w:rsid w:val="00B56EFF"/>
    <w:rsid w:val="00B61B67"/>
    <w:rsid w:val="00B61E67"/>
    <w:rsid w:val="00B6259B"/>
    <w:rsid w:val="00B647DE"/>
    <w:rsid w:val="00B663FA"/>
    <w:rsid w:val="00B67202"/>
    <w:rsid w:val="00B7286B"/>
    <w:rsid w:val="00B73F97"/>
    <w:rsid w:val="00B74103"/>
    <w:rsid w:val="00B7561C"/>
    <w:rsid w:val="00B758FE"/>
    <w:rsid w:val="00B770F7"/>
    <w:rsid w:val="00B8241F"/>
    <w:rsid w:val="00B86CA7"/>
    <w:rsid w:val="00B86F5B"/>
    <w:rsid w:val="00B912FD"/>
    <w:rsid w:val="00B91600"/>
    <w:rsid w:val="00B91963"/>
    <w:rsid w:val="00B94C12"/>
    <w:rsid w:val="00B950AE"/>
    <w:rsid w:val="00B95D41"/>
    <w:rsid w:val="00BA018E"/>
    <w:rsid w:val="00BA42FF"/>
    <w:rsid w:val="00BA4772"/>
    <w:rsid w:val="00BA4884"/>
    <w:rsid w:val="00BA6082"/>
    <w:rsid w:val="00BA7AEB"/>
    <w:rsid w:val="00BB0102"/>
    <w:rsid w:val="00BB4108"/>
    <w:rsid w:val="00BB651F"/>
    <w:rsid w:val="00BC0F52"/>
    <w:rsid w:val="00BC11DC"/>
    <w:rsid w:val="00BC28A0"/>
    <w:rsid w:val="00BC3A56"/>
    <w:rsid w:val="00BC3EF9"/>
    <w:rsid w:val="00BC6677"/>
    <w:rsid w:val="00BC790B"/>
    <w:rsid w:val="00BD5CD0"/>
    <w:rsid w:val="00BD5F60"/>
    <w:rsid w:val="00BD6260"/>
    <w:rsid w:val="00BD6E28"/>
    <w:rsid w:val="00BE26F7"/>
    <w:rsid w:val="00BE3B22"/>
    <w:rsid w:val="00BE50E3"/>
    <w:rsid w:val="00BE5C61"/>
    <w:rsid w:val="00BF3236"/>
    <w:rsid w:val="00BF451A"/>
    <w:rsid w:val="00BF6350"/>
    <w:rsid w:val="00BF747A"/>
    <w:rsid w:val="00C02B96"/>
    <w:rsid w:val="00C03D9C"/>
    <w:rsid w:val="00C127B8"/>
    <w:rsid w:val="00C13403"/>
    <w:rsid w:val="00C14FC0"/>
    <w:rsid w:val="00C16DDA"/>
    <w:rsid w:val="00C23056"/>
    <w:rsid w:val="00C25722"/>
    <w:rsid w:val="00C26652"/>
    <w:rsid w:val="00C333DF"/>
    <w:rsid w:val="00C34897"/>
    <w:rsid w:val="00C44F2F"/>
    <w:rsid w:val="00C4668D"/>
    <w:rsid w:val="00C47E29"/>
    <w:rsid w:val="00C5024C"/>
    <w:rsid w:val="00C50D2E"/>
    <w:rsid w:val="00C535D9"/>
    <w:rsid w:val="00C73913"/>
    <w:rsid w:val="00C75C88"/>
    <w:rsid w:val="00C75D17"/>
    <w:rsid w:val="00C818D6"/>
    <w:rsid w:val="00C81E35"/>
    <w:rsid w:val="00C83C50"/>
    <w:rsid w:val="00C850C0"/>
    <w:rsid w:val="00C8514B"/>
    <w:rsid w:val="00C8535C"/>
    <w:rsid w:val="00C8549A"/>
    <w:rsid w:val="00C8586F"/>
    <w:rsid w:val="00C8688C"/>
    <w:rsid w:val="00C9300A"/>
    <w:rsid w:val="00CA09BA"/>
    <w:rsid w:val="00CA2129"/>
    <w:rsid w:val="00CA27B7"/>
    <w:rsid w:val="00CA2EE9"/>
    <w:rsid w:val="00CA3F30"/>
    <w:rsid w:val="00CA57F1"/>
    <w:rsid w:val="00CA5E14"/>
    <w:rsid w:val="00CA5FCE"/>
    <w:rsid w:val="00CA69E8"/>
    <w:rsid w:val="00CB1E90"/>
    <w:rsid w:val="00CB3C52"/>
    <w:rsid w:val="00CB57C8"/>
    <w:rsid w:val="00CB6AFC"/>
    <w:rsid w:val="00CC42D6"/>
    <w:rsid w:val="00CC5D7E"/>
    <w:rsid w:val="00CD06C6"/>
    <w:rsid w:val="00CD0C0F"/>
    <w:rsid w:val="00CD1BF4"/>
    <w:rsid w:val="00CD1FDA"/>
    <w:rsid w:val="00CD4358"/>
    <w:rsid w:val="00CD5312"/>
    <w:rsid w:val="00CE23C6"/>
    <w:rsid w:val="00CE3231"/>
    <w:rsid w:val="00CE32F6"/>
    <w:rsid w:val="00CF2C5B"/>
    <w:rsid w:val="00CF37AE"/>
    <w:rsid w:val="00D009C8"/>
    <w:rsid w:val="00D01190"/>
    <w:rsid w:val="00D048FE"/>
    <w:rsid w:val="00D04A2E"/>
    <w:rsid w:val="00D04B3D"/>
    <w:rsid w:val="00D05798"/>
    <w:rsid w:val="00D10F2F"/>
    <w:rsid w:val="00D11EA2"/>
    <w:rsid w:val="00D127CC"/>
    <w:rsid w:val="00D14F62"/>
    <w:rsid w:val="00D15F7E"/>
    <w:rsid w:val="00D167FA"/>
    <w:rsid w:val="00D20D08"/>
    <w:rsid w:val="00D26865"/>
    <w:rsid w:val="00D30EE3"/>
    <w:rsid w:val="00D32133"/>
    <w:rsid w:val="00D354F5"/>
    <w:rsid w:val="00D4024C"/>
    <w:rsid w:val="00D4188C"/>
    <w:rsid w:val="00D43794"/>
    <w:rsid w:val="00D4425E"/>
    <w:rsid w:val="00D44895"/>
    <w:rsid w:val="00D45909"/>
    <w:rsid w:val="00D47A4F"/>
    <w:rsid w:val="00D50B3C"/>
    <w:rsid w:val="00D54D60"/>
    <w:rsid w:val="00D62542"/>
    <w:rsid w:val="00D7031B"/>
    <w:rsid w:val="00D7220D"/>
    <w:rsid w:val="00D779E4"/>
    <w:rsid w:val="00D77A78"/>
    <w:rsid w:val="00D77C0B"/>
    <w:rsid w:val="00D80C4E"/>
    <w:rsid w:val="00D840B0"/>
    <w:rsid w:val="00D859D7"/>
    <w:rsid w:val="00D91BF9"/>
    <w:rsid w:val="00D92088"/>
    <w:rsid w:val="00D957B2"/>
    <w:rsid w:val="00D95A5F"/>
    <w:rsid w:val="00D96DDC"/>
    <w:rsid w:val="00DA33CC"/>
    <w:rsid w:val="00DA3F36"/>
    <w:rsid w:val="00DA616D"/>
    <w:rsid w:val="00DA624D"/>
    <w:rsid w:val="00DA7B4C"/>
    <w:rsid w:val="00DA7CD7"/>
    <w:rsid w:val="00DB2480"/>
    <w:rsid w:val="00DB3B9B"/>
    <w:rsid w:val="00DB41A7"/>
    <w:rsid w:val="00DB4D27"/>
    <w:rsid w:val="00DB5522"/>
    <w:rsid w:val="00DC08BD"/>
    <w:rsid w:val="00DC1BC3"/>
    <w:rsid w:val="00DC2E30"/>
    <w:rsid w:val="00DD01E3"/>
    <w:rsid w:val="00DD3B77"/>
    <w:rsid w:val="00DD44CD"/>
    <w:rsid w:val="00DD4636"/>
    <w:rsid w:val="00DE3FF4"/>
    <w:rsid w:val="00DE72B9"/>
    <w:rsid w:val="00DE73EB"/>
    <w:rsid w:val="00DF0B35"/>
    <w:rsid w:val="00DF3B61"/>
    <w:rsid w:val="00DF629F"/>
    <w:rsid w:val="00DF7404"/>
    <w:rsid w:val="00DF78E0"/>
    <w:rsid w:val="00E0432F"/>
    <w:rsid w:val="00E10F09"/>
    <w:rsid w:val="00E136E7"/>
    <w:rsid w:val="00E13EDB"/>
    <w:rsid w:val="00E1443B"/>
    <w:rsid w:val="00E21EB7"/>
    <w:rsid w:val="00E23B59"/>
    <w:rsid w:val="00E27E67"/>
    <w:rsid w:val="00E3041D"/>
    <w:rsid w:val="00E310E8"/>
    <w:rsid w:val="00E33349"/>
    <w:rsid w:val="00E349E8"/>
    <w:rsid w:val="00E37913"/>
    <w:rsid w:val="00E37F46"/>
    <w:rsid w:val="00E40F24"/>
    <w:rsid w:val="00E43A3B"/>
    <w:rsid w:val="00E46B33"/>
    <w:rsid w:val="00E472CD"/>
    <w:rsid w:val="00E474BB"/>
    <w:rsid w:val="00E47532"/>
    <w:rsid w:val="00E64E70"/>
    <w:rsid w:val="00E655D3"/>
    <w:rsid w:val="00E65C71"/>
    <w:rsid w:val="00E669CB"/>
    <w:rsid w:val="00E7011F"/>
    <w:rsid w:val="00E73692"/>
    <w:rsid w:val="00E76995"/>
    <w:rsid w:val="00E774E2"/>
    <w:rsid w:val="00E81F8B"/>
    <w:rsid w:val="00E82EE9"/>
    <w:rsid w:val="00E830C5"/>
    <w:rsid w:val="00E84271"/>
    <w:rsid w:val="00E84B66"/>
    <w:rsid w:val="00E84D22"/>
    <w:rsid w:val="00E94F42"/>
    <w:rsid w:val="00E95E0B"/>
    <w:rsid w:val="00EA05FB"/>
    <w:rsid w:val="00EA64EA"/>
    <w:rsid w:val="00EB2EEA"/>
    <w:rsid w:val="00EB6509"/>
    <w:rsid w:val="00EB79DB"/>
    <w:rsid w:val="00EC537A"/>
    <w:rsid w:val="00EC7C1C"/>
    <w:rsid w:val="00ED0311"/>
    <w:rsid w:val="00ED1465"/>
    <w:rsid w:val="00ED5B87"/>
    <w:rsid w:val="00ED5C05"/>
    <w:rsid w:val="00ED628B"/>
    <w:rsid w:val="00ED6715"/>
    <w:rsid w:val="00EE2CF3"/>
    <w:rsid w:val="00EE3EB9"/>
    <w:rsid w:val="00EE5475"/>
    <w:rsid w:val="00EE790C"/>
    <w:rsid w:val="00EF0008"/>
    <w:rsid w:val="00EF00A6"/>
    <w:rsid w:val="00EF2576"/>
    <w:rsid w:val="00EF54D1"/>
    <w:rsid w:val="00EF5D9D"/>
    <w:rsid w:val="00F00E48"/>
    <w:rsid w:val="00F01DB2"/>
    <w:rsid w:val="00F04468"/>
    <w:rsid w:val="00F21DBC"/>
    <w:rsid w:val="00F23213"/>
    <w:rsid w:val="00F2352E"/>
    <w:rsid w:val="00F26B07"/>
    <w:rsid w:val="00F30DC7"/>
    <w:rsid w:val="00F3256E"/>
    <w:rsid w:val="00F33FC9"/>
    <w:rsid w:val="00F3593B"/>
    <w:rsid w:val="00F4080D"/>
    <w:rsid w:val="00F40E41"/>
    <w:rsid w:val="00F52D5D"/>
    <w:rsid w:val="00F53AF3"/>
    <w:rsid w:val="00F53CDA"/>
    <w:rsid w:val="00F569E5"/>
    <w:rsid w:val="00F5779B"/>
    <w:rsid w:val="00F57CCA"/>
    <w:rsid w:val="00F6136E"/>
    <w:rsid w:val="00F6193F"/>
    <w:rsid w:val="00F61D01"/>
    <w:rsid w:val="00F6216D"/>
    <w:rsid w:val="00F669E2"/>
    <w:rsid w:val="00F66B02"/>
    <w:rsid w:val="00F671AD"/>
    <w:rsid w:val="00F676D4"/>
    <w:rsid w:val="00F70542"/>
    <w:rsid w:val="00F74948"/>
    <w:rsid w:val="00F7549B"/>
    <w:rsid w:val="00F85D90"/>
    <w:rsid w:val="00F86C1B"/>
    <w:rsid w:val="00F93604"/>
    <w:rsid w:val="00F96094"/>
    <w:rsid w:val="00FA1E49"/>
    <w:rsid w:val="00FA1E91"/>
    <w:rsid w:val="00FA3B0D"/>
    <w:rsid w:val="00FA62C0"/>
    <w:rsid w:val="00FA7567"/>
    <w:rsid w:val="00FA7B2F"/>
    <w:rsid w:val="00FB2CD4"/>
    <w:rsid w:val="00FB696E"/>
    <w:rsid w:val="00FB716E"/>
    <w:rsid w:val="00FC18CF"/>
    <w:rsid w:val="00FC316E"/>
    <w:rsid w:val="00FC415E"/>
    <w:rsid w:val="00FC4383"/>
    <w:rsid w:val="00FC4664"/>
    <w:rsid w:val="00FC4707"/>
    <w:rsid w:val="00FC4849"/>
    <w:rsid w:val="00FC54AC"/>
    <w:rsid w:val="00FC6856"/>
    <w:rsid w:val="00FC755B"/>
    <w:rsid w:val="00FD00AF"/>
    <w:rsid w:val="00FD2F99"/>
    <w:rsid w:val="00FD3001"/>
    <w:rsid w:val="00FD41C3"/>
    <w:rsid w:val="00FD49F1"/>
    <w:rsid w:val="00FD545E"/>
    <w:rsid w:val="00FD5653"/>
    <w:rsid w:val="00FD66B0"/>
    <w:rsid w:val="00FD771E"/>
    <w:rsid w:val="00FE276E"/>
    <w:rsid w:val="00FE3DC7"/>
    <w:rsid w:val="00FE4294"/>
    <w:rsid w:val="00FE46EC"/>
    <w:rsid w:val="00FE5F9B"/>
    <w:rsid w:val="00FE7D01"/>
    <w:rsid w:val="00FF0EC6"/>
    <w:rsid w:val="00FF472D"/>
    <w:rsid w:val="00FF6A2A"/>
    <w:rsid w:val="00FF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C147"/>
  <w15:chartTrackingRefBased/>
  <w15:docId w15:val="{6537E011-B4A8-4895-8CFA-DC3A09B8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FD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3554"/>
    <w:pPr>
      <w:ind w:left="720"/>
      <w:contextualSpacing/>
    </w:pPr>
  </w:style>
  <w:style w:type="paragraph" w:styleId="Footer">
    <w:name w:val="footer"/>
    <w:basedOn w:val="Normal"/>
    <w:link w:val="FooterChar"/>
    <w:uiPriority w:val="99"/>
    <w:unhideWhenUsed/>
    <w:rsid w:val="00964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7A3"/>
    <w:rPr>
      <w:sz w:val="22"/>
      <w:szCs w:val="22"/>
    </w:rPr>
  </w:style>
  <w:style w:type="paragraph" w:styleId="Header">
    <w:name w:val="header"/>
    <w:basedOn w:val="Normal"/>
    <w:link w:val="HeaderChar"/>
    <w:uiPriority w:val="99"/>
    <w:unhideWhenUsed/>
    <w:rsid w:val="009E4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9E"/>
    <w:rPr>
      <w:sz w:val="22"/>
      <w:szCs w:val="22"/>
    </w:rPr>
  </w:style>
  <w:style w:type="character" w:customStyle="1" w:styleId="ListParagraphChar">
    <w:name w:val="List Paragraph Char"/>
    <w:basedOn w:val="DefaultParagraphFont"/>
    <w:link w:val="ListParagraph"/>
    <w:uiPriority w:val="34"/>
    <w:rsid w:val="00622C5F"/>
    <w:rPr>
      <w:sz w:val="22"/>
      <w:szCs w:val="22"/>
    </w:rPr>
  </w:style>
  <w:style w:type="table" w:styleId="TableGrid">
    <w:name w:val="Table Grid"/>
    <w:basedOn w:val="TableNormal"/>
    <w:uiPriority w:val="39"/>
    <w:rsid w:val="00622C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92"/>
    <w:rPr>
      <w:rFonts w:ascii="Segoe UI" w:hAnsi="Segoe UI" w:cs="Segoe UI"/>
      <w:sz w:val="18"/>
      <w:szCs w:val="18"/>
    </w:rPr>
  </w:style>
  <w:style w:type="character" w:styleId="CommentReference">
    <w:name w:val="annotation reference"/>
    <w:basedOn w:val="DefaultParagraphFont"/>
    <w:uiPriority w:val="99"/>
    <w:semiHidden/>
    <w:unhideWhenUsed/>
    <w:rsid w:val="00754AB4"/>
    <w:rPr>
      <w:sz w:val="16"/>
      <w:szCs w:val="16"/>
    </w:rPr>
  </w:style>
  <w:style w:type="paragraph" w:styleId="CommentText">
    <w:name w:val="annotation text"/>
    <w:basedOn w:val="Normal"/>
    <w:link w:val="CommentTextChar"/>
    <w:uiPriority w:val="99"/>
    <w:semiHidden/>
    <w:unhideWhenUsed/>
    <w:rsid w:val="00754AB4"/>
    <w:pPr>
      <w:spacing w:line="240" w:lineRule="auto"/>
    </w:pPr>
    <w:rPr>
      <w:sz w:val="20"/>
      <w:szCs w:val="20"/>
    </w:rPr>
  </w:style>
  <w:style w:type="character" w:customStyle="1" w:styleId="CommentTextChar">
    <w:name w:val="Comment Text Char"/>
    <w:basedOn w:val="DefaultParagraphFont"/>
    <w:link w:val="CommentText"/>
    <w:uiPriority w:val="99"/>
    <w:semiHidden/>
    <w:rsid w:val="00754AB4"/>
    <w:rPr>
      <w:sz w:val="20"/>
      <w:szCs w:val="20"/>
    </w:rPr>
  </w:style>
  <w:style w:type="paragraph" w:styleId="CommentSubject">
    <w:name w:val="annotation subject"/>
    <w:basedOn w:val="CommentText"/>
    <w:next w:val="CommentText"/>
    <w:link w:val="CommentSubjectChar"/>
    <w:uiPriority w:val="99"/>
    <w:semiHidden/>
    <w:unhideWhenUsed/>
    <w:rsid w:val="00754AB4"/>
    <w:rPr>
      <w:b/>
      <w:bCs/>
    </w:rPr>
  </w:style>
  <w:style w:type="character" w:customStyle="1" w:styleId="CommentSubjectChar">
    <w:name w:val="Comment Subject Char"/>
    <w:basedOn w:val="CommentTextChar"/>
    <w:link w:val="CommentSubject"/>
    <w:uiPriority w:val="99"/>
    <w:semiHidden/>
    <w:rsid w:val="00754AB4"/>
    <w:rPr>
      <w:b/>
      <w:bCs/>
      <w:sz w:val="20"/>
      <w:szCs w:val="20"/>
    </w:rPr>
  </w:style>
  <w:style w:type="paragraph" w:customStyle="1" w:styleId="TableText">
    <w:name w:val="Table Text"/>
    <w:basedOn w:val="Normal"/>
    <w:rsid w:val="000D7CDA"/>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FC415E"/>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735587">
      <w:bodyDiv w:val="1"/>
      <w:marLeft w:val="0"/>
      <w:marRight w:val="0"/>
      <w:marTop w:val="0"/>
      <w:marBottom w:val="0"/>
      <w:divBdr>
        <w:top w:val="none" w:sz="0" w:space="0" w:color="auto"/>
        <w:left w:val="none" w:sz="0" w:space="0" w:color="auto"/>
        <w:bottom w:val="none" w:sz="0" w:space="0" w:color="auto"/>
        <w:right w:val="none" w:sz="0" w:space="0" w:color="auto"/>
      </w:divBdr>
    </w:div>
    <w:div w:id="21045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s1673\OneDrive%20-%20Wolverhampton%20City%20Council\Downloads\Branded%20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1797e-e36f-4837-8868-b6c31d378363">
      <Terms xmlns="http://schemas.microsoft.com/office/infopath/2007/PartnerControls"/>
    </lcf76f155ced4ddcb4097134ff3c332f>
    <TaxCatchAll xmlns="861990a4-0264-4105-9823-13b9df18a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D0E16EA12FA469711708EF2A5DD22" ma:contentTypeVersion="15" ma:contentTypeDescription="Create a new document." ma:contentTypeScope="" ma:versionID="ca22f978ef2257843d60dc58ec381b93">
  <xsd:schema xmlns:xsd="http://www.w3.org/2001/XMLSchema" xmlns:xs="http://www.w3.org/2001/XMLSchema" xmlns:p="http://schemas.microsoft.com/office/2006/metadata/properties" xmlns:ns2="5651797e-e36f-4837-8868-b6c31d378363" xmlns:ns3="861990a4-0264-4105-9823-13b9df18aa4c" targetNamespace="http://schemas.microsoft.com/office/2006/metadata/properties" ma:root="true" ma:fieldsID="8a30c526f042ea4dc3fddaa2a5985a5f" ns2:_="" ns3:_="">
    <xsd:import namespace="5651797e-e36f-4837-8868-b6c31d378363"/>
    <xsd:import namespace="861990a4-0264-4105-9823-13b9df18a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1797e-e36f-4837-8868-b6c31d3783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58ffd0-a013-44e0-81c6-c32cd0541a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1990a4-0264-4105-9823-13b9df18a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cee3ccc-33bf-4b62-84ae-5e507e0d96a7}" ma:internalName="TaxCatchAll" ma:showField="CatchAllData" ma:web="861990a4-0264-4105-9823-13b9df18aa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54D6A-EDA8-4263-BFD3-5107467FD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21DF1-2B0F-4FFC-A541-7111DC5A56DA}">
  <ds:schemaRefs>
    <ds:schemaRef ds:uri="http://schemas.microsoft.com/sharepoint/v3/contenttype/forms"/>
  </ds:schemaRefs>
</ds:datastoreItem>
</file>

<file path=customXml/itemProps3.xml><?xml version="1.0" encoding="utf-8"?>
<ds:datastoreItem xmlns:ds="http://schemas.openxmlformats.org/officeDocument/2006/customXml" ds:itemID="{03968EC7-C1ED-4130-B741-DEED02840B20}"/>
</file>

<file path=customXml/itemProps4.xml><?xml version="1.0" encoding="utf-8"?>
<ds:datastoreItem xmlns:ds="http://schemas.openxmlformats.org/officeDocument/2006/customXml" ds:itemID="{B16E5385-6E49-4C2F-8250-107DF95B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Branded Word template (1).dotx</Template>
  <TotalTime>4</TotalTime>
  <Pages>9</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Branded Word template</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Word template</dc:title>
  <dc:subject/>
  <dc:creator>Nicky Devey</dc:creator>
  <cp:keywords/>
  <dc:description/>
  <cp:lastModifiedBy>Stuart Hobbs</cp:lastModifiedBy>
  <cp:revision>3</cp:revision>
  <cp:lastPrinted>2020-10-02T08:03:00Z</cp:lastPrinted>
  <dcterms:created xsi:type="dcterms:W3CDTF">2024-01-03T13:51:00Z</dcterms:created>
  <dcterms:modified xsi:type="dcterms:W3CDTF">2024-01-03T13:56:00Z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0x010100B0CD0E16EA12FA469711708EF2A5DD22</vt:lpwstr>
  </property>
  <property fmtid="{D5CDD505-2E9C-101B-9397-08002B2CF9AE}" pid="3" name="Organisational Function">
    <vt:lpwstr>8;#Communication|a86d3d1a-dd49-45a2-9c48-c2d50455e1e7</vt:lpwstr>
  </property>
  <property fmtid="{D5CDD505-2E9C-101B-9397-08002B2CF9AE}" pid="4" name="Sub Function">
    <vt:lpwstr>14;#Communication|562ed8c3-0796-44b5-9b4e-2a9c2014662b</vt:lpwstr>
  </property>
  <property fmtid="{D5CDD505-2E9C-101B-9397-08002B2CF9AE}" pid="5" name="MSIP_Label_d0354ca5-015e-47ab-9fdb-c0a8323bc23e_Enabled">
    <vt:lpwstr>true</vt:lpwstr>
  </property>
  <property fmtid="{D5CDD505-2E9C-101B-9397-08002B2CF9AE}" pid="6" name="MSIP_Label_d0354ca5-015e-47ab-9fdb-c0a8323bc23e_SetDate">
    <vt:lpwstr>2023-09-13T09:12:38Z</vt:lpwstr>
  </property>
  <property fmtid="{D5CDD505-2E9C-101B-9397-08002B2CF9AE}" pid="7" name="MSIP_Label_d0354ca5-015e-47ab-9fdb-c0a8323bc23e_Method">
    <vt:lpwstr>Privileged</vt:lpwstr>
  </property>
  <property fmtid="{D5CDD505-2E9C-101B-9397-08002B2CF9AE}" pid="8" name="MSIP_Label_d0354ca5-015e-47ab-9fdb-c0a8323bc23e_Name">
    <vt:lpwstr>d0354ca5-015e-47ab-9fdb-c0a8323bc23e</vt:lpwstr>
  </property>
  <property fmtid="{D5CDD505-2E9C-101B-9397-08002B2CF9AE}" pid="9" name="MSIP_Label_d0354ca5-015e-47ab-9fdb-c0a8323bc23e_SiteId">
    <vt:lpwstr>07ebc6c3-7074-4387-a625-b9d918ba4a97</vt:lpwstr>
  </property>
  <property fmtid="{D5CDD505-2E9C-101B-9397-08002B2CF9AE}" pid="10" name="MSIP_Label_d0354ca5-015e-47ab-9fdb-c0a8323bc23e_ActionId">
    <vt:lpwstr>c0f947a2-99ed-4f6e-8e36-b83c14922ae0</vt:lpwstr>
  </property>
  <property fmtid="{D5CDD505-2E9C-101B-9397-08002B2CF9AE}" pid="11" name="MSIP_Label_d0354ca5-015e-47ab-9fdb-c0a8323bc23e_ContentBits">
    <vt:lpwstr>0</vt:lpwstr>
  </property>
</Properties>
</file>